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1D" w:rsidRPr="00757FE4" w:rsidRDefault="00757FE4" w:rsidP="00903C29">
      <w:pPr>
        <w:pStyle w:val="HeadingBoldBlue"/>
        <w:spacing w:after="200"/>
      </w:pPr>
      <w:r w:rsidRPr="00757FE4">
        <w:t>National Opt-Out Compliance Checklist</w:t>
      </w:r>
    </w:p>
    <w:p w:rsidR="005E071D" w:rsidRDefault="00757FE4" w:rsidP="00114955">
      <w:pPr>
        <w:spacing w:before="200" w:after="200"/>
        <w:rPr>
          <w:color w:val="auto"/>
        </w:rPr>
      </w:pPr>
      <w:r>
        <w:rPr>
          <w:color w:val="auto"/>
        </w:rPr>
        <w:t xml:space="preserve">Once completed this checklist can be used to demonstrate compliance for the Data Security and Protection Toolkit </w:t>
      </w:r>
    </w:p>
    <w:tbl>
      <w:tblPr>
        <w:tblStyle w:val="TableGrid"/>
        <w:tblW w:w="0" w:type="auto"/>
        <w:tblLook w:val="04A0"/>
      </w:tblPr>
      <w:tblGrid>
        <w:gridCol w:w="12299"/>
        <w:gridCol w:w="1875"/>
      </w:tblGrid>
      <w:tr w:rsidR="00757FE4" w:rsidTr="00757FE4">
        <w:tc>
          <w:tcPr>
            <w:tcW w:w="12299" w:type="dxa"/>
          </w:tcPr>
          <w:p w:rsidR="00757FE4" w:rsidRPr="00757FE4" w:rsidRDefault="00757FE4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757FE4">
              <w:rPr>
                <w:rFonts w:asciiTheme="majorHAnsi" w:hAnsiTheme="majorHAnsi" w:cstheme="majorHAnsi"/>
              </w:rPr>
              <w:t>Fair Processing Notice (Privacy Notice/policy) has been updated and includes information on National Opt-Outs</w:t>
            </w:r>
          </w:p>
        </w:tc>
        <w:sdt>
          <w:sdtPr>
            <w:id w:val="-453632731"/>
            <w:placeholder>
              <w:docPart w:val="96CC7827065140D485449800F9461D39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757FE4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757FE4" w:rsidTr="00757FE4">
        <w:tc>
          <w:tcPr>
            <w:tcW w:w="12299" w:type="dxa"/>
          </w:tcPr>
          <w:p w:rsidR="00757FE4" w:rsidRPr="00757FE4" w:rsidRDefault="00C80B02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We have ensured that </w:t>
            </w:r>
            <w:r w:rsidR="00757FE4" w:rsidRPr="00757FE4">
              <w:rPr>
                <w:rFonts w:asciiTheme="majorHAnsi" w:hAnsiTheme="majorHAnsi" w:cstheme="majorHAnsi"/>
              </w:rPr>
              <w:t xml:space="preserve">Staff dealing with patient/public enquiries know to signpost patients/public to </w:t>
            </w:r>
            <w:hyperlink r:id="rId8" w:history="1">
              <w:r w:rsidR="00757FE4" w:rsidRPr="00757FE4">
                <w:rPr>
                  <w:rStyle w:val="Hyperlink"/>
                  <w:rFonts w:asciiTheme="majorHAnsi" w:hAnsiTheme="majorHAnsi" w:cstheme="majorHAnsi"/>
                </w:rPr>
                <w:t>www.nhs.uk/your-nhs-data-matters</w:t>
              </w:r>
            </w:hyperlink>
            <w:r w:rsidR="00757FE4" w:rsidRPr="00757FE4">
              <w:rPr>
                <w:rFonts w:asciiTheme="majorHAnsi" w:hAnsiTheme="majorHAnsi" w:cstheme="majorHAnsi"/>
              </w:rPr>
              <w:t xml:space="preserve"> for information on the national opt-out programme</w:t>
            </w:r>
          </w:p>
        </w:tc>
        <w:sdt>
          <w:sdtPr>
            <w:id w:val="976416558"/>
            <w:placeholder>
              <w:docPart w:val="777B8CD2DC2B4970AA426550A110407B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757FE4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757FE4" w:rsidTr="00757FE4">
        <w:tc>
          <w:tcPr>
            <w:tcW w:w="12299" w:type="dxa"/>
          </w:tcPr>
          <w:p w:rsidR="00757FE4" w:rsidRPr="00757FE4" w:rsidRDefault="00757FE4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757FE4">
              <w:rPr>
                <w:rFonts w:asciiTheme="majorHAnsi" w:hAnsiTheme="majorHAnsi" w:cstheme="majorHAnsi"/>
              </w:rPr>
              <w:t xml:space="preserve">The </w:t>
            </w:r>
            <w:r w:rsidR="00994A5C" w:rsidRPr="00757FE4">
              <w:rPr>
                <w:rFonts w:asciiTheme="majorHAnsi" w:hAnsiTheme="majorHAnsi" w:cstheme="majorHAnsi"/>
              </w:rPr>
              <w:t>DPO,</w:t>
            </w:r>
            <w:r w:rsidRPr="00757FE4">
              <w:rPr>
                <w:rFonts w:asciiTheme="majorHAnsi" w:hAnsiTheme="majorHAnsi" w:cstheme="majorHAnsi"/>
              </w:rPr>
              <w:t xml:space="preserve">Caldicott Guardian and SIRO are aware </w:t>
            </w:r>
            <w:r w:rsidR="00C80B02" w:rsidRPr="00757FE4">
              <w:rPr>
                <w:rFonts w:asciiTheme="majorHAnsi" w:hAnsiTheme="majorHAnsi" w:cstheme="majorHAnsi"/>
              </w:rPr>
              <w:t>of</w:t>
            </w:r>
            <w:r w:rsidR="00C80B02">
              <w:rPr>
                <w:rFonts w:asciiTheme="majorHAnsi" w:hAnsiTheme="majorHAnsi" w:cstheme="majorHAnsi"/>
              </w:rPr>
              <w:t xml:space="preserve"> and have </w:t>
            </w:r>
            <w:r w:rsidR="00994A5C">
              <w:rPr>
                <w:rFonts w:asciiTheme="majorHAnsi" w:hAnsiTheme="majorHAnsi" w:cstheme="majorHAnsi"/>
              </w:rPr>
              <w:t xml:space="preserve">ensured the </w:t>
            </w:r>
            <w:r w:rsidR="00C80B02">
              <w:rPr>
                <w:rFonts w:asciiTheme="majorHAnsi" w:hAnsiTheme="majorHAnsi" w:cstheme="majorHAnsi"/>
              </w:rPr>
              <w:t>implement</w:t>
            </w:r>
            <w:r w:rsidR="00994A5C">
              <w:rPr>
                <w:rFonts w:asciiTheme="majorHAnsi" w:hAnsiTheme="majorHAnsi" w:cstheme="majorHAnsi"/>
              </w:rPr>
              <w:t>ation of</w:t>
            </w:r>
            <w:r w:rsidRPr="00757FE4">
              <w:rPr>
                <w:rFonts w:asciiTheme="majorHAnsi" w:hAnsiTheme="majorHAnsi" w:cstheme="majorHAnsi"/>
              </w:rPr>
              <w:t>the national opt-out</w:t>
            </w:r>
            <w:r w:rsidR="00797515">
              <w:rPr>
                <w:rFonts w:asciiTheme="majorHAnsi" w:hAnsiTheme="majorHAnsi" w:cstheme="majorHAnsi"/>
              </w:rPr>
              <w:t xml:space="preserve"> policy</w:t>
            </w:r>
            <w:r w:rsidR="00994A5C">
              <w:rPr>
                <w:rFonts w:asciiTheme="majorHAnsi" w:hAnsiTheme="majorHAnsi" w:cstheme="majorHAnsi"/>
              </w:rPr>
              <w:t>by the organisation</w:t>
            </w:r>
          </w:p>
        </w:tc>
        <w:sdt>
          <w:sdtPr>
            <w:id w:val="-1142190195"/>
            <w:placeholder>
              <w:docPart w:val="A53C9F488E2F4AF3BBB2291A99CD3EAE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757FE4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757FE4" w:rsidTr="00757FE4">
        <w:tc>
          <w:tcPr>
            <w:tcW w:w="12299" w:type="dxa"/>
          </w:tcPr>
          <w:p w:rsidR="00757FE4" w:rsidRPr="00757FE4" w:rsidRDefault="00757FE4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757FE4">
              <w:rPr>
                <w:rFonts w:asciiTheme="majorHAnsi" w:hAnsiTheme="majorHAnsi" w:cstheme="majorHAnsi"/>
              </w:rPr>
              <w:t>“Your data matters to the NHS” posters and handouts are available in public areas</w:t>
            </w:r>
          </w:p>
        </w:tc>
        <w:sdt>
          <w:sdtPr>
            <w:id w:val="-1203696990"/>
            <w:placeholder>
              <w:docPart w:val="F32D9D1743954B018DCE534D9D599BB5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757FE4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757FE4" w:rsidTr="00757FE4">
        <w:tc>
          <w:tcPr>
            <w:tcW w:w="12299" w:type="dxa"/>
          </w:tcPr>
          <w:p w:rsidR="00757FE4" w:rsidRPr="00757FE4" w:rsidRDefault="00C80B02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Our </w:t>
            </w:r>
            <w:r w:rsidR="00757FE4" w:rsidRPr="00757FE4">
              <w:rPr>
                <w:rFonts w:asciiTheme="majorHAnsi" w:hAnsiTheme="majorHAnsi" w:cstheme="majorHAnsi"/>
              </w:rPr>
              <w:t xml:space="preserve">Data Flows/Disclosures </w:t>
            </w:r>
            <w:r>
              <w:rPr>
                <w:rFonts w:asciiTheme="majorHAnsi" w:hAnsiTheme="majorHAnsi" w:cstheme="majorHAnsi"/>
              </w:rPr>
              <w:t xml:space="preserve">have been </w:t>
            </w:r>
            <w:r w:rsidR="00757FE4" w:rsidRPr="00757FE4">
              <w:rPr>
                <w:rFonts w:asciiTheme="majorHAnsi" w:hAnsiTheme="majorHAnsi" w:cstheme="majorHAnsi"/>
              </w:rPr>
              <w:t>reviewed to identify those that are in scope of national data opt-outs</w:t>
            </w:r>
          </w:p>
        </w:tc>
        <w:sdt>
          <w:sdtPr>
            <w:id w:val="1901706602"/>
            <w:placeholder>
              <w:docPart w:val="51715B8210834819A7E3130C4D300A90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757FE4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757FE4" w:rsidTr="00757FE4">
        <w:tc>
          <w:tcPr>
            <w:tcW w:w="12299" w:type="dxa"/>
          </w:tcPr>
          <w:p w:rsidR="00757FE4" w:rsidRPr="00757FE4" w:rsidRDefault="00C80B02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h</w:t>
            </w:r>
            <w:r w:rsidR="00757FE4" w:rsidRPr="00757FE4">
              <w:rPr>
                <w:rFonts w:asciiTheme="majorHAnsi" w:hAnsiTheme="majorHAnsi" w:cstheme="majorHAnsi"/>
              </w:rPr>
              <w:t xml:space="preserve">ave data flows that may be subject to the national data opt-out </w:t>
            </w:r>
          </w:p>
          <w:p w:rsidR="00757FE4" w:rsidRPr="00757FE4" w:rsidRDefault="00D74DC5" w:rsidP="0072736E">
            <w:pPr>
              <w:pStyle w:val="ListParagraph"/>
              <w:spacing w:before="60" w:after="60"/>
              <w:ind w:left="360"/>
              <w:contextualSpacing w:val="0"/>
              <w:rPr>
                <w:rFonts w:asciiTheme="majorHAnsi" w:hAnsiTheme="majorHAnsi" w:cstheme="majorHAnsi"/>
              </w:rPr>
            </w:pPr>
            <w:hyperlink r:id="rId9" w:history="1">
              <w:r w:rsidR="00757FE4" w:rsidRPr="00757FE4">
                <w:rPr>
                  <w:rStyle w:val="Hyperlink"/>
                  <w:rFonts w:asciiTheme="majorHAnsi" w:hAnsiTheme="majorHAnsi" w:cstheme="majorHAnsi"/>
                </w:rPr>
                <w:t>https://digital.nhs.uk/services/national-data-opt-out-programme/understanding-the-national-data-opt-out</w:t>
              </w:r>
            </w:hyperlink>
          </w:p>
        </w:tc>
        <w:sdt>
          <w:sdtPr>
            <w:id w:val="1238830793"/>
            <w:placeholder>
              <w:docPart w:val="E661AB66D685469CB4C2E343F8D411DB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757FE4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8379D8" w:rsidTr="00757FE4">
        <w:tc>
          <w:tcPr>
            <w:tcW w:w="12299" w:type="dxa"/>
          </w:tcPr>
          <w:p w:rsidR="008379D8" w:rsidRDefault="008379D8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have applied the national data opt out to these flows</w:t>
            </w:r>
          </w:p>
        </w:tc>
        <w:sdt>
          <w:sdtPr>
            <w:id w:val="1924532302"/>
            <w:placeholder>
              <w:docPart w:val="0BF47385E15E42598278C9E066733F15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8379D8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8379D8" w:rsidTr="00757FE4">
        <w:tc>
          <w:tcPr>
            <w:tcW w:w="12299" w:type="dxa"/>
          </w:tcPr>
          <w:p w:rsidR="008379D8" w:rsidRPr="00757FE4" w:rsidRDefault="008379D8" w:rsidP="009A5DD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These are the </w:t>
            </w:r>
            <w:r w:rsidRPr="00757FE4">
              <w:rPr>
                <w:rFonts w:asciiTheme="majorHAnsi" w:hAnsiTheme="majorHAnsi" w:cstheme="majorHAnsi"/>
              </w:rPr>
              <w:t xml:space="preserve"> technical or other solution</w:t>
            </w:r>
            <w:r>
              <w:rPr>
                <w:rFonts w:asciiTheme="majorHAnsi" w:hAnsiTheme="majorHAnsi" w:cstheme="majorHAnsi"/>
              </w:rPr>
              <w:t>s</w:t>
            </w:r>
            <w:r w:rsidRPr="00757FE4">
              <w:rPr>
                <w:rFonts w:asciiTheme="majorHAnsi" w:hAnsiTheme="majorHAnsi" w:cstheme="majorHAnsi"/>
              </w:rPr>
              <w:t xml:space="preserve"> in place;</w:t>
            </w:r>
          </w:p>
          <w:p w:rsidR="008379D8" w:rsidRPr="00114955" w:rsidRDefault="008379D8" w:rsidP="00FC2379">
            <w:pPr>
              <w:pStyle w:val="ListParagraph"/>
              <w:numPr>
                <w:ilvl w:val="6"/>
                <w:numId w:val="16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114955">
              <w:rPr>
                <w:rFonts w:asciiTheme="majorHAnsi" w:hAnsiTheme="majorHAnsi" w:cstheme="majorHAnsi"/>
              </w:rPr>
              <w:t xml:space="preserve">MESH client software </w:t>
            </w:r>
          </w:p>
          <w:p w:rsidR="008379D8" w:rsidRPr="00114955" w:rsidRDefault="008379D8" w:rsidP="00FC2379">
            <w:pPr>
              <w:pStyle w:val="ListParagraph"/>
              <w:numPr>
                <w:ilvl w:val="6"/>
                <w:numId w:val="16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114955">
              <w:rPr>
                <w:rFonts w:asciiTheme="majorHAnsi" w:hAnsiTheme="majorHAnsi" w:cstheme="majorHAnsi"/>
              </w:rPr>
              <w:t xml:space="preserve">MESH mailbox </w:t>
            </w:r>
          </w:p>
          <w:p w:rsidR="008379D8" w:rsidRDefault="008379D8" w:rsidP="00FC2379">
            <w:pPr>
              <w:pStyle w:val="ListParagraph"/>
              <w:numPr>
                <w:ilvl w:val="6"/>
                <w:numId w:val="16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114955">
              <w:rPr>
                <w:rFonts w:asciiTheme="majorHAnsi" w:hAnsiTheme="majorHAnsi" w:cstheme="majorHAnsi"/>
              </w:rPr>
              <w:t>SOP in place to check NHS Numbers and creati</w:t>
            </w:r>
            <w:r>
              <w:rPr>
                <w:rFonts w:asciiTheme="majorHAnsi" w:hAnsiTheme="majorHAnsi" w:cstheme="majorHAnsi"/>
              </w:rPr>
              <w:t>on of files prior to disclosure</w:t>
            </w:r>
          </w:p>
          <w:p w:rsidR="008379D8" w:rsidRDefault="008379D8" w:rsidP="00FC2379">
            <w:pPr>
              <w:pStyle w:val="ListParagraph"/>
              <w:numPr>
                <w:ilvl w:val="6"/>
                <w:numId w:val="16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Technical solution included in clinical system (EMIS, TPP etc.)</w:t>
            </w:r>
          </w:p>
          <w:p w:rsidR="008379D8" w:rsidRPr="009A5DD0" w:rsidRDefault="008379D8" w:rsidP="009A5DD0">
            <w:pPr>
              <w:pStyle w:val="ListParagraph"/>
              <w:numPr>
                <w:ilvl w:val="6"/>
                <w:numId w:val="16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 </w:t>
            </w:r>
            <w:r>
              <w:rPr>
                <w:rFonts w:asciiTheme="majorHAnsi" w:hAnsiTheme="majorHAnsi" w:cstheme="majorHAnsi"/>
                <w:i/>
              </w:rPr>
              <w:t>(</w:t>
            </w:r>
            <w:r w:rsidRPr="0072736E">
              <w:rPr>
                <w:rFonts w:asciiTheme="majorHAnsi" w:hAnsiTheme="majorHAnsi" w:cstheme="majorHAnsi"/>
                <w:i/>
              </w:rPr>
              <w:t>state below</w:t>
            </w:r>
            <w:r>
              <w:rPr>
                <w:rFonts w:asciiTheme="majorHAnsi" w:hAnsiTheme="majorHAnsi" w:cstheme="majorHAnsi"/>
                <w:i/>
              </w:rPr>
              <w:t xml:space="preserve"> in the space provided)</w:t>
            </w:r>
          </w:p>
        </w:tc>
        <w:tc>
          <w:tcPr>
            <w:tcW w:w="1875" w:type="dxa"/>
          </w:tcPr>
          <w:p w:rsidR="008379D8" w:rsidRDefault="008379D8" w:rsidP="00FC2379">
            <w:pPr>
              <w:spacing w:before="60" w:after="60"/>
            </w:pPr>
          </w:p>
          <w:p w:rsidR="008379D8" w:rsidRPr="0072736E" w:rsidRDefault="00D74DC5" w:rsidP="00FC2379">
            <w:pPr>
              <w:pStyle w:val="NormalBody"/>
              <w:spacing w:before="60" w:after="60"/>
            </w:pPr>
            <w:sdt>
              <w:sdtPr>
                <w:id w:val="-1762438860"/>
                <w:placeholder>
                  <w:docPart w:val="CD1A3E88A430420FA27B82E178A1C83A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591C78">
                  <w:t>N/A</w:t>
                </w:r>
              </w:sdtContent>
            </w:sdt>
          </w:p>
          <w:p w:rsidR="008379D8" w:rsidRPr="00114955" w:rsidRDefault="00D74DC5" w:rsidP="00FC2379">
            <w:pPr>
              <w:pStyle w:val="NormalBody"/>
              <w:spacing w:before="60" w:after="60"/>
            </w:pPr>
            <w:sdt>
              <w:sdtPr>
                <w:id w:val="-1634317587"/>
                <w:placeholder>
                  <w:docPart w:val="5862AC4416F74D9CA82537A63ABF8FC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591C78">
                  <w:t>N/A</w:t>
                </w:r>
              </w:sdtContent>
            </w:sdt>
          </w:p>
          <w:p w:rsidR="008379D8" w:rsidRDefault="00D74DC5" w:rsidP="00FC2379">
            <w:pPr>
              <w:spacing w:before="60" w:after="60"/>
            </w:pPr>
            <w:sdt>
              <w:sdtPr>
                <w:id w:val="-1037585715"/>
                <w:placeholder>
                  <w:docPart w:val="5A28315390BC40D48A67CEDB0CB4118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591C78">
                  <w:t>Yes</w:t>
                </w:r>
              </w:sdtContent>
            </w:sdt>
          </w:p>
          <w:p w:rsidR="008379D8" w:rsidRDefault="00D74DC5" w:rsidP="00FC2379">
            <w:pPr>
              <w:spacing w:before="60" w:after="60"/>
            </w:pPr>
            <w:sdt>
              <w:sdtPr>
                <w:id w:val="-743101939"/>
                <w:placeholder>
                  <w:docPart w:val="7A7190FEDC4E421DB657F1A3D246547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591C78">
                  <w:t>Yes</w:t>
                </w:r>
              </w:sdtContent>
            </w:sdt>
          </w:p>
          <w:p w:rsidR="008379D8" w:rsidRDefault="00D74DC5" w:rsidP="0072736E">
            <w:pPr>
              <w:spacing w:before="60" w:after="60"/>
            </w:pPr>
            <w:sdt>
              <w:sdtPr>
                <w:id w:val="-2132547263"/>
                <w:placeholder>
                  <w:docPart w:val="900890E062424191879D4DE3BC929F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Content>
                <w:r w:rsidR="00591C78">
                  <w:t>N/A</w:t>
                </w:r>
              </w:sdtContent>
            </w:sdt>
          </w:p>
        </w:tc>
      </w:tr>
      <w:tr w:rsidR="008379D8" w:rsidTr="009A5DD0">
        <w:tc>
          <w:tcPr>
            <w:tcW w:w="12299" w:type="dxa"/>
          </w:tcPr>
          <w:p w:rsidR="008379D8" w:rsidRPr="00757FE4" w:rsidRDefault="008379D8" w:rsidP="0072736E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757FE4">
              <w:rPr>
                <w:rFonts w:asciiTheme="majorHAnsi" w:hAnsiTheme="majorHAnsi" w:cstheme="majorHAnsi"/>
              </w:rPr>
              <w:lastRenderedPageBreak/>
              <w:t xml:space="preserve">DPIAs </w:t>
            </w:r>
            <w:r>
              <w:rPr>
                <w:rFonts w:asciiTheme="majorHAnsi" w:hAnsiTheme="majorHAnsi" w:cstheme="majorHAnsi"/>
              </w:rPr>
              <w:t xml:space="preserve">are </w:t>
            </w:r>
            <w:r w:rsidRPr="00757FE4">
              <w:rPr>
                <w:rFonts w:asciiTheme="majorHAnsi" w:hAnsiTheme="majorHAnsi" w:cstheme="majorHAnsi"/>
              </w:rPr>
              <w:t>completed for new projects/processes</w:t>
            </w:r>
            <w:r w:rsidR="001341CF">
              <w:rPr>
                <w:rFonts w:asciiTheme="majorHAnsi" w:hAnsiTheme="majorHAnsi" w:cstheme="majorHAnsi"/>
              </w:rPr>
              <w:t xml:space="preserve"> and we have included a question to capture where national data opt outs may apply</w:t>
            </w:r>
          </w:p>
        </w:tc>
        <w:sdt>
          <w:sdtPr>
            <w:id w:val="-244028852"/>
            <w:placeholder>
              <w:docPart w:val="4147B04567714A969CB06C6C225EE394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8379D8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8379D8" w:rsidTr="009A5DD0">
        <w:tc>
          <w:tcPr>
            <w:tcW w:w="12299" w:type="dxa"/>
          </w:tcPr>
          <w:p w:rsidR="008379D8" w:rsidRPr="00757FE4" w:rsidRDefault="008379D8" w:rsidP="009A5DD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757FE4">
              <w:rPr>
                <w:rFonts w:asciiTheme="majorHAnsi" w:hAnsiTheme="majorHAnsi" w:cstheme="majorHAnsi"/>
              </w:rPr>
              <w:t xml:space="preserve">SOPs or equivalent </w:t>
            </w:r>
            <w:r>
              <w:rPr>
                <w:rFonts w:asciiTheme="majorHAnsi" w:hAnsiTheme="majorHAnsi" w:cstheme="majorHAnsi"/>
              </w:rPr>
              <w:t xml:space="preserve">are </w:t>
            </w:r>
            <w:r w:rsidRPr="00757FE4">
              <w:rPr>
                <w:rFonts w:asciiTheme="majorHAnsi" w:hAnsiTheme="majorHAnsi" w:cstheme="majorHAnsi"/>
              </w:rPr>
              <w:t>in place</w:t>
            </w:r>
            <w:r>
              <w:rPr>
                <w:rFonts w:asciiTheme="majorHAnsi" w:hAnsiTheme="majorHAnsi" w:cstheme="majorHAnsi"/>
              </w:rPr>
              <w:t xml:space="preserve"> to ensure compliance with National opt-outs </w:t>
            </w:r>
            <w:r>
              <w:rPr>
                <w:rFonts w:asciiTheme="majorHAnsi" w:hAnsiTheme="majorHAnsi" w:cstheme="majorHAnsi"/>
                <w:i/>
              </w:rPr>
              <w:t>(</w:t>
            </w:r>
            <w:r w:rsidRPr="00114955">
              <w:rPr>
                <w:rFonts w:asciiTheme="majorHAnsi" w:hAnsiTheme="majorHAnsi" w:cstheme="majorHAnsi"/>
                <w:i/>
              </w:rPr>
              <w:t>where relevant</w:t>
            </w:r>
            <w:r>
              <w:rPr>
                <w:rFonts w:asciiTheme="majorHAnsi" w:hAnsiTheme="majorHAnsi" w:cstheme="majorHAnsi"/>
                <w:i/>
              </w:rPr>
              <w:t>)</w:t>
            </w:r>
          </w:p>
        </w:tc>
        <w:sdt>
          <w:sdtPr>
            <w:id w:val="-186530660"/>
            <w:placeholder>
              <w:docPart w:val="4F062B7DADF441529D474B04A65A332B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8379D8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  <w:tr w:rsidR="00994A5C" w:rsidTr="008379D8">
        <w:tc>
          <w:tcPr>
            <w:tcW w:w="12299" w:type="dxa"/>
          </w:tcPr>
          <w:p w:rsidR="00994A5C" w:rsidRPr="00757FE4" w:rsidDel="008379D8" w:rsidRDefault="00994A5C" w:rsidP="008379D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have ensured that any agreements or contracts that we have in place with Processors of data for which we are Controller/Joint Controller for include clauses relating to the application of the national data opt out</w:t>
            </w:r>
          </w:p>
        </w:tc>
        <w:sdt>
          <w:sdtPr>
            <w:id w:val="-327515210"/>
            <w:placeholder>
              <w:docPart w:val="F4B294FBBB0E46CAB142514A80E930C2"/>
            </w:placeholder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875" w:type="dxa"/>
              </w:tcPr>
              <w:p w:rsidR="00994A5C" w:rsidRDefault="00591C78" w:rsidP="0072736E">
                <w:pPr>
                  <w:spacing w:before="60" w:after="60"/>
                </w:pPr>
                <w:r>
                  <w:t>Yes</w:t>
                </w:r>
              </w:p>
            </w:tc>
          </w:sdtContent>
        </w:sdt>
      </w:tr>
    </w:tbl>
    <w:p w:rsidR="008379D8" w:rsidRDefault="008379D8" w:rsidP="00114955">
      <w:pPr>
        <w:pStyle w:val="NormalBody"/>
        <w:rPr>
          <w:color w:val="auto"/>
        </w:rPr>
      </w:pPr>
    </w:p>
    <w:p w:rsidR="00114955" w:rsidRPr="00114955" w:rsidRDefault="00114955" w:rsidP="00114955">
      <w:pPr>
        <w:pStyle w:val="NormalBody"/>
        <w:rPr>
          <w:color w:val="auto"/>
        </w:rPr>
      </w:pPr>
      <w:r w:rsidRPr="00114955">
        <w:rPr>
          <w:color w:val="auto"/>
        </w:rPr>
        <w:t xml:space="preserve">Declaration of Compliance </w:t>
      </w:r>
    </w:p>
    <w:p w:rsidR="00114955" w:rsidRDefault="00994A5C" w:rsidP="00114955">
      <w:pPr>
        <w:pStyle w:val="NormalBody"/>
        <w:rPr>
          <w:color w:val="auto"/>
        </w:rPr>
      </w:pPr>
      <w:r w:rsidRPr="009A5DD0">
        <w:rPr>
          <w:color w:val="auto"/>
        </w:rPr>
        <w:t xml:space="preserve">We confirm that we have taken all appropriate steps to become compliant with the national data opt out policy.  </w:t>
      </w:r>
    </w:p>
    <w:p w:rsidR="00114955" w:rsidRPr="00114955" w:rsidRDefault="00114955" w:rsidP="00B506DD">
      <w:pPr>
        <w:pStyle w:val="NormalBody"/>
        <w:spacing w:before="120" w:after="120"/>
        <w:rPr>
          <w:color w:val="auto"/>
        </w:rPr>
      </w:pPr>
      <w:r w:rsidRPr="00114955">
        <w:rPr>
          <w:color w:val="auto"/>
        </w:rPr>
        <w:t>Name:</w:t>
      </w:r>
      <w:r w:rsidRPr="00114955">
        <w:rPr>
          <w:color w:val="auto"/>
        </w:rPr>
        <w:tab/>
      </w:r>
      <w:r w:rsidR="00591C78">
        <w:rPr>
          <w:color w:val="auto"/>
        </w:rPr>
        <w:t xml:space="preserve"> Debbie Ratu</w:t>
      </w:r>
    </w:p>
    <w:p w:rsidR="00114955" w:rsidRPr="00114955" w:rsidRDefault="00114955" w:rsidP="00B506DD">
      <w:pPr>
        <w:pStyle w:val="NormalBody"/>
        <w:spacing w:before="120" w:after="120"/>
        <w:rPr>
          <w:color w:val="auto"/>
        </w:rPr>
      </w:pPr>
      <w:r w:rsidRPr="00114955">
        <w:rPr>
          <w:color w:val="auto"/>
        </w:rPr>
        <w:t>Position:</w:t>
      </w:r>
      <w:r w:rsidR="00591C78">
        <w:rPr>
          <w:color w:val="auto"/>
        </w:rPr>
        <w:t xml:space="preserve"> Practice Manager and Data Protection Office</w:t>
      </w:r>
    </w:p>
    <w:p w:rsidR="00114955" w:rsidRPr="00591C78" w:rsidRDefault="00114955" w:rsidP="00B506DD">
      <w:pPr>
        <w:pStyle w:val="NormalBody"/>
        <w:spacing w:before="120" w:after="120"/>
        <w:rPr>
          <w:rFonts w:ascii="Dreaming Outloud Script Pro" w:hAnsi="Dreaming Outloud Script Pro" w:cs="Dreaming Outloud Script Pro"/>
          <w:color w:val="auto"/>
        </w:rPr>
      </w:pPr>
      <w:r w:rsidRPr="00114955">
        <w:rPr>
          <w:color w:val="auto"/>
        </w:rPr>
        <w:t>Signature:</w:t>
      </w:r>
      <w:r w:rsidR="00591C78">
        <w:rPr>
          <w:rFonts w:ascii="Dreaming Outloud Script Pro" w:hAnsi="Dreaming Outloud Script Pro" w:cs="Dreaming Outloud Script Pro"/>
          <w:color w:val="auto"/>
        </w:rPr>
        <w:t>DRatu</w:t>
      </w:r>
    </w:p>
    <w:p w:rsidR="00757FE4" w:rsidRDefault="00114955" w:rsidP="00B506DD">
      <w:pPr>
        <w:pStyle w:val="NormalBody"/>
        <w:spacing w:before="120" w:after="120"/>
        <w:rPr>
          <w:color w:val="auto"/>
        </w:rPr>
      </w:pPr>
      <w:r w:rsidRPr="00114955">
        <w:rPr>
          <w:color w:val="auto"/>
        </w:rPr>
        <w:t>Date:</w:t>
      </w:r>
      <w:r w:rsidR="00591C78">
        <w:rPr>
          <w:color w:val="auto"/>
        </w:rPr>
        <w:t xml:space="preserve"> 19</w:t>
      </w:r>
      <w:r w:rsidR="00591C78" w:rsidRPr="00591C78">
        <w:rPr>
          <w:color w:val="auto"/>
          <w:vertAlign w:val="superscript"/>
        </w:rPr>
        <w:t>th</w:t>
      </w:r>
      <w:r w:rsidR="00591C78">
        <w:rPr>
          <w:color w:val="auto"/>
        </w:rPr>
        <w:t xml:space="preserve"> Aug 22</w:t>
      </w:r>
    </w:p>
    <w:p w:rsidR="005660A4" w:rsidRPr="005660A4" w:rsidRDefault="005660A4" w:rsidP="005660A4">
      <w:pPr>
        <w:rPr>
          <w:b/>
        </w:rPr>
      </w:pPr>
      <w:r w:rsidRPr="005660A4">
        <w:rPr>
          <w:b/>
        </w:rPr>
        <w:t>Compliance Statement has been published on the organisations website – Ye</w:t>
      </w:r>
      <w:r w:rsidR="00591C78">
        <w:rPr>
          <w:b/>
        </w:rPr>
        <w:t>s</w:t>
      </w:r>
    </w:p>
    <w:sectPr w:rsidR="005660A4" w:rsidRPr="005660A4" w:rsidSect="001149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1" w:orient="landscape"/>
      <w:pgMar w:top="1701" w:right="1440" w:bottom="1276" w:left="1440" w:header="0" w:footer="550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7CD" w:rsidRDefault="00CF07CD" w:rsidP="008A2FCE">
      <w:r>
        <w:separator/>
      </w:r>
    </w:p>
    <w:p w:rsidR="00CF07CD" w:rsidRDefault="00CF07CD" w:rsidP="008A2FCE"/>
  </w:endnote>
  <w:endnote w:type="continuationSeparator" w:id="1">
    <w:p w:rsidR="00CF07CD" w:rsidRDefault="00CF07CD" w:rsidP="008A2FCE">
      <w:r>
        <w:continuationSeparator/>
      </w:r>
    </w:p>
    <w:p w:rsidR="00CF07CD" w:rsidRDefault="00CF07CD" w:rsidP="008A2F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233" w:rsidRDefault="005B42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4AB" w:rsidRPr="00C8226F" w:rsidRDefault="00C8226F" w:rsidP="00C8226F">
    <w:pPr>
      <w:pStyle w:val="Footer"/>
      <w:tabs>
        <w:tab w:val="clear" w:pos="4513"/>
        <w:tab w:val="left" w:pos="1985"/>
      </w:tabs>
    </w:pPr>
    <w:r>
      <w:t>South, Central and West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0FAE">
      <w:t xml:space="preserve">Page | </w:t>
    </w:r>
    <w:r w:rsidR="00D74DC5">
      <w:fldChar w:fldCharType="begin"/>
    </w:r>
    <w:r>
      <w:instrText xml:space="preserve"> PAGE   \* MERGEFORMAT </w:instrText>
    </w:r>
    <w:r w:rsidR="00D74DC5">
      <w:fldChar w:fldCharType="separate"/>
    </w:r>
    <w:r w:rsidR="00406994">
      <w:rPr>
        <w:noProof/>
      </w:rPr>
      <w:t>2</w:t>
    </w:r>
    <w:r w:rsidR="00D74DC5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4AB" w:rsidRPr="000B28B6" w:rsidRDefault="003B14AB" w:rsidP="00C8226F">
    <w:pPr>
      <w:pStyle w:val="Footer"/>
      <w:tabs>
        <w:tab w:val="clear" w:pos="4513"/>
        <w:tab w:val="left" w:pos="1985"/>
      </w:tabs>
    </w:pPr>
    <w:r>
      <w:t>South, Central and West</w:t>
    </w:r>
    <w:r w:rsidR="00C8226F">
      <w:tab/>
    </w:r>
    <w:r w:rsidR="00C8226F">
      <w:tab/>
    </w:r>
    <w:r w:rsidR="00C8226F">
      <w:tab/>
    </w:r>
    <w:r w:rsidR="00C8226F">
      <w:tab/>
    </w:r>
    <w:r w:rsidR="00C8226F">
      <w:tab/>
    </w:r>
    <w:r w:rsidR="00C8226F">
      <w:tab/>
    </w:r>
    <w:r w:rsidR="00C8226F">
      <w:tab/>
    </w:r>
    <w:r w:rsidRPr="00180FAE">
      <w:t xml:space="preserve">Page | </w:t>
    </w:r>
    <w:r w:rsidR="00D74DC5">
      <w:fldChar w:fldCharType="begin"/>
    </w:r>
    <w:r>
      <w:instrText xml:space="preserve"> PAGE   \* MERGEFORMAT </w:instrText>
    </w:r>
    <w:r w:rsidR="00D74DC5">
      <w:fldChar w:fldCharType="separate"/>
    </w:r>
    <w:r w:rsidR="00406994">
      <w:rPr>
        <w:noProof/>
      </w:rPr>
      <w:t>1</w:t>
    </w:r>
    <w:r w:rsidR="00D74DC5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7CD" w:rsidRDefault="00CF07CD" w:rsidP="008A2FCE">
      <w:r>
        <w:separator/>
      </w:r>
    </w:p>
    <w:p w:rsidR="00CF07CD" w:rsidRDefault="00CF07CD" w:rsidP="008A2FCE"/>
  </w:footnote>
  <w:footnote w:type="continuationSeparator" w:id="1">
    <w:p w:rsidR="00CF07CD" w:rsidRDefault="00CF07CD" w:rsidP="008A2FCE">
      <w:r>
        <w:continuationSeparator/>
      </w:r>
    </w:p>
    <w:p w:rsidR="00CF07CD" w:rsidRDefault="00CF07CD" w:rsidP="008A2F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233" w:rsidRDefault="005B42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233" w:rsidRDefault="005B42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4AB" w:rsidRDefault="003B14AB" w:rsidP="008A2FCE">
    <w:pPr>
      <w:pStyle w:val="Header"/>
    </w:pPr>
    <w:bookmarkStart w:id="0" w:name="_WNSectionTitle"/>
    <w:bookmarkStart w:id="1" w:name="_WNTabType_0"/>
    <w:bookmarkStart w:id="2" w:name="_WNSectionTitle_1"/>
    <w:bookmarkStart w:id="3" w:name="_WNTabType_1"/>
    <w:r>
      <w:rPr>
        <w:noProof/>
        <w:lang w:val="en-US"/>
      </w:rPr>
      <w:softHyphen/>
    </w:r>
    <w:bookmarkEnd w:id="0"/>
    <w:bookmarkEnd w:id="1"/>
  </w:p>
  <w:p w:rsidR="003B14AB" w:rsidRDefault="005B4233" w:rsidP="008A2FC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-25879</wp:posOffset>
          </wp:positionH>
          <wp:positionV relativeFrom="paragraph">
            <wp:posOffset>55485</wp:posOffset>
          </wp:positionV>
          <wp:extent cx="1069676" cy="793630"/>
          <wp:effectExtent l="0" t="0" r="0" b="6985"/>
          <wp:wrapTopAndBottom/>
          <wp:docPr id="3" name="Picture 3" descr="SCW Hummingbi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CW Hummingbir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76" cy="79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14AB" w:rsidRDefault="003B14AB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3B14AB" w:rsidRDefault="003B14AB" w:rsidP="00E2735D">
    <w:pPr>
      <w:pStyle w:val="Header"/>
      <w:tabs>
        <w:tab w:val="clear" w:pos="4513"/>
        <w:tab w:val="clear" w:pos="9026"/>
        <w:tab w:val="left" w:pos="980"/>
      </w:tabs>
    </w:pPr>
  </w:p>
  <w:p w:rsidR="003B14AB" w:rsidRDefault="003B14AB" w:rsidP="005E071D">
    <w:pPr>
      <w:pStyle w:val="Header"/>
      <w:tabs>
        <w:tab w:val="clear" w:pos="4513"/>
        <w:tab w:val="clear" w:pos="9026"/>
        <w:tab w:val="left" w:pos="2048"/>
      </w:tabs>
    </w:pPr>
  </w:p>
  <w:bookmarkEnd w:id="2"/>
  <w:bookmarkEnd w:id="3"/>
  <w:p w:rsidR="003B14AB" w:rsidRDefault="003B14AB" w:rsidP="008A2FCE">
    <w:pPr>
      <w:pStyle w:val="Header"/>
    </w:pPr>
  </w:p>
  <w:p w:rsidR="003B14AB" w:rsidRDefault="003B14AB" w:rsidP="008A2F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CC35E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815F1A"/>
    <w:multiLevelType w:val="hybridMultilevel"/>
    <w:tmpl w:val="5B7C22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515F82"/>
    <w:multiLevelType w:val="hybridMultilevel"/>
    <w:tmpl w:val="8460D51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FB59DD"/>
    <w:multiLevelType w:val="hybridMultilevel"/>
    <w:tmpl w:val="8460D51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E949DE"/>
    <w:multiLevelType w:val="hybridMultilevel"/>
    <w:tmpl w:val="000E8F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64855"/>
    <w:multiLevelType w:val="hybridMultilevel"/>
    <w:tmpl w:val="59E411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1B">
      <w:start w:val="1"/>
      <w:numFmt w:val="lowerRoman"/>
      <w:lvlText w:val="%7."/>
      <w:lvlJc w:val="righ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djustLineHeightInTable/>
  </w:compat>
  <w:docVars>
    <w:docVar w:name="_WNTabType_0" w:val="0"/>
    <w:docVar w:name="_WNTabType_1" w:val="0"/>
    <w:docVar w:name="EnableWordNotes" w:val="0"/>
  </w:docVars>
  <w:rsids>
    <w:rsidRoot w:val="00757FE4"/>
    <w:rsid w:val="00002788"/>
    <w:rsid w:val="0000338E"/>
    <w:rsid w:val="0001100F"/>
    <w:rsid w:val="000353C8"/>
    <w:rsid w:val="00056E06"/>
    <w:rsid w:val="00090F27"/>
    <w:rsid w:val="000B28B6"/>
    <w:rsid w:val="000B6408"/>
    <w:rsid w:val="000F35C2"/>
    <w:rsid w:val="00114424"/>
    <w:rsid w:val="00114955"/>
    <w:rsid w:val="001341CF"/>
    <w:rsid w:val="00134B6A"/>
    <w:rsid w:val="00170991"/>
    <w:rsid w:val="00180FAE"/>
    <w:rsid w:val="00185467"/>
    <w:rsid w:val="00185FA2"/>
    <w:rsid w:val="001A5D77"/>
    <w:rsid w:val="001D0C78"/>
    <w:rsid w:val="001E216F"/>
    <w:rsid w:val="00201109"/>
    <w:rsid w:val="00201BA1"/>
    <w:rsid w:val="00225C51"/>
    <w:rsid w:val="00227686"/>
    <w:rsid w:val="00231549"/>
    <w:rsid w:val="002428C2"/>
    <w:rsid w:val="00252134"/>
    <w:rsid w:val="00261A0E"/>
    <w:rsid w:val="002624C2"/>
    <w:rsid w:val="00264AB0"/>
    <w:rsid w:val="00271A8A"/>
    <w:rsid w:val="00274590"/>
    <w:rsid w:val="00281BA6"/>
    <w:rsid w:val="00283193"/>
    <w:rsid w:val="00292DF2"/>
    <w:rsid w:val="002977CC"/>
    <w:rsid w:val="002B4DEE"/>
    <w:rsid w:val="002E2657"/>
    <w:rsid w:val="002F1712"/>
    <w:rsid w:val="00323E59"/>
    <w:rsid w:val="00327735"/>
    <w:rsid w:val="00336DEE"/>
    <w:rsid w:val="0034481F"/>
    <w:rsid w:val="003533AA"/>
    <w:rsid w:val="00354F9C"/>
    <w:rsid w:val="0038048A"/>
    <w:rsid w:val="003A22EA"/>
    <w:rsid w:val="003B14AB"/>
    <w:rsid w:val="003C799B"/>
    <w:rsid w:val="00406994"/>
    <w:rsid w:val="004169CC"/>
    <w:rsid w:val="00444011"/>
    <w:rsid w:val="00466CCD"/>
    <w:rsid w:val="00470509"/>
    <w:rsid w:val="0048232E"/>
    <w:rsid w:val="004A2808"/>
    <w:rsid w:val="004A696F"/>
    <w:rsid w:val="004B7335"/>
    <w:rsid w:val="004C26F9"/>
    <w:rsid w:val="004C5911"/>
    <w:rsid w:val="004C7743"/>
    <w:rsid w:val="004D49DE"/>
    <w:rsid w:val="004E0724"/>
    <w:rsid w:val="005119AF"/>
    <w:rsid w:val="00515A15"/>
    <w:rsid w:val="005660A4"/>
    <w:rsid w:val="00591C78"/>
    <w:rsid w:val="005B4233"/>
    <w:rsid w:val="005C2D4B"/>
    <w:rsid w:val="005E071D"/>
    <w:rsid w:val="005E7B50"/>
    <w:rsid w:val="00600662"/>
    <w:rsid w:val="0062086F"/>
    <w:rsid w:val="006342A4"/>
    <w:rsid w:val="00641BBD"/>
    <w:rsid w:val="00667C00"/>
    <w:rsid w:val="00693DAF"/>
    <w:rsid w:val="006B4B5E"/>
    <w:rsid w:val="006B5A28"/>
    <w:rsid w:val="006C7036"/>
    <w:rsid w:val="006F0C4E"/>
    <w:rsid w:val="00703B33"/>
    <w:rsid w:val="00716D70"/>
    <w:rsid w:val="0072736E"/>
    <w:rsid w:val="00747F31"/>
    <w:rsid w:val="00757FE4"/>
    <w:rsid w:val="00797515"/>
    <w:rsid w:val="007D3ABA"/>
    <w:rsid w:val="007E1212"/>
    <w:rsid w:val="007E224D"/>
    <w:rsid w:val="007F1C7E"/>
    <w:rsid w:val="007F2605"/>
    <w:rsid w:val="00835F97"/>
    <w:rsid w:val="008379D8"/>
    <w:rsid w:val="008450C3"/>
    <w:rsid w:val="008A272D"/>
    <w:rsid w:val="008A2FCE"/>
    <w:rsid w:val="008A36E6"/>
    <w:rsid w:val="008B36D3"/>
    <w:rsid w:val="008C0863"/>
    <w:rsid w:val="008C2A00"/>
    <w:rsid w:val="008C50C3"/>
    <w:rsid w:val="008D2095"/>
    <w:rsid w:val="008E265D"/>
    <w:rsid w:val="008E512F"/>
    <w:rsid w:val="008E7C95"/>
    <w:rsid w:val="00903C29"/>
    <w:rsid w:val="0092181C"/>
    <w:rsid w:val="00926A25"/>
    <w:rsid w:val="009278CC"/>
    <w:rsid w:val="00947179"/>
    <w:rsid w:val="00953AB7"/>
    <w:rsid w:val="00994A5C"/>
    <w:rsid w:val="009A5DD0"/>
    <w:rsid w:val="009A6DF4"/>
    <w:rsid w:val="009D781A"/>
    <w:rsid w:val="00A008BA"/>
    <w:rsid w:val="00A20FF8"/>
    <w:rsid w:val="00A32DCC"/>
    <w:rsid w:val="00A5665A"/>
    <w:rsid w:val="00AB1668"/>
    <w:rsid w:val="00AE799A"/>
    <w:rsid w:val="00B04921"/>
    <w:rsid w:val="00B151ED"/>
    <w:rsid w:val="00B233CD"/>
    <w:rsid w:val="00B360FB"/>
    <w:rsid w:val="00B43A62"/>
    <w:rsid w:val="00B506DD"/>
    <w:rsid w:val="00B8750C"/>
    <w:rsid w:val="00B90D4C"/>
    <w:rsid w:val="00BB087C"/>
    <w:rsid w:val="00BB696B"/>
    <w:rsid w:val="00BD2088"/>
    <w:rsid w:val="00C21BD4"/>
    <w:rsid w:val="00C506D2"/>
    <w:rsid w:val="00C63ABE"/>
    <w:rsid w:val="00C80B02"/>
    <w:rsid w:val="00C8226F"/>
    <w:rsid w:val="00C96A33"/>
    <w:rsid w:val="00CE4319"/>
    <w:rsid w:val="00CF07CD"/>
    <w:rsid w:val="00D33639"/>
    <w:rsid w:val="00D4511E"/>
    <w:rsid w:val="00D647EE"/>
    <w:rsid w:val="00D74DC5"/>
    <w:rsid w:val="00D80F09"/>
    <w:rsid w:val="00D87CFD"/>
    <w:rsid w:val="00D92FBA"/>
    <w:rsid w:val="00DA01CC"/>
    <w:rsid w:val="00DA4123"/>
    <w:rsid w:val="00DB6146"/>
    <w:rsid w:val="00DC575E"/>
    <w:rsid w:val="00DD341C"/>
    <w:rsid w:val="00DD479E"/>
    <w:rsid w:val="00E03B4D"/>
    <w:rsid w:val="00E2735D"/>
    <w:rsid w:val="00E530F6"/>
    <w:rsid w:val="00E64C6D"/>
    <w:rsid w:val="00E658BC"/>
    <w:rsid w:val="00E9177A"/>
    <w:rsid w:val="00E91F75"/>
    <w:rsid w:val="00E9596F"/>
    <w:rsid w:val="00EF61F7"/>
    <w:rsid w:val="00F27DA4"/>
    <w:rsid w:val="00F52521"/>
    <w:rsid w:val="00F82354"/>
    <w:rsid w:val="00F92A0F"/>
    <w:rsid w:val="00FA4B1D"/>
    <w:rsid w:val="00FE0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iPriority="59" w:unhideWhenUsed="0"/>
    <w:lsdException w:name="Placeholder Text" w:semiHidden="0" w:uiPriority="9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">
    <w:name w:val="Note Level 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595959"/>
      </w:rPr>
      <w:tblPr/>
      <w:tcPr>
        <w:shd w:val="clear" w:color="auto" w:fill="595959"/>
      </w:tcPr>
    </w:tblStylePr>
  </w:style>
  <w:style w:type="paragraph" w:styleId="ListParagraph">
    <w:name w:val="List Paragraph"/>
    <w:basedOn w:val="Normal"/>
    <w:uiPriority w:val="34"/>
    <w:qFormat/>
    <w:rsid w:val="00757F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57FE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757FE4"/>
    <w:rPr>
      <w:color w:val="808080"/>
    </w:rPr>
  </w:style>
  <w:style w:type="character" w:styleId="CommentReference">
    <w:name w:val="annotation reference"/>
    <w:basedOn w:val="DefaultParagraphFont"/>
    <w:rsid w:val="008C2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2A00"/>
    <w:rPr>
      <w:color w:val="606362"/>
    </w:rPr>
  </w:style>
  <w:style w:type="paragraph" w:styleId="CommentSubject">
    <w:name w:val="annotation subject"/>
    <w:basedOn w:val="CommentText"/>
    <w:next w:val="CommentText"/>
    <w:link w:val="CommentSubjectChar"/>
    <w:rsid w:val="008C2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A00"/>
    <w:rPr>
      <w:b/>
      <w:bCs/>
      <w:color w:val="60636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your-nhs-data-matte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.nhs.uk/services/national-data-opt-out-programme/understanding-the-national-data-opt-ou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lm\Downloads\SCW%20landscape%20standa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CC7827065140D485449800F946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69D50-31C0-46C5-9406-BF6F01930D97}"/>
      </w:docPartPr>
      <w:docPartBody>
        <w:p w:rsidR="00CD70D4" w:rsidRDefault="0005424D" w:rsidP="0005424D">
          <w:pPr>
            <w:pStyle w:val="96CC7827065140D485449800F9461D39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777B8CD2DC2B4970AA426550A1104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6727-062F-4CD0-B0E2-02A7DDE7E70F}"/>
      </w:docPartPr>
      <w:docPartBody>
        <w:p w:rsidR="00CD70D4" w:rsidRDefault="0005424D" w:rsidP="0005424D">
          <w:pPr>
            <w:pStyle w:val="777B8CD2DC2B4970AA426550A110407B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A53C9F488E2F4AF3BBB2291A99CD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F1B0-2674-4CEF-B3EC-FC1CD20F6D4E}"/>
      </w:docPartPr>
      <w:docPartBody>
        <w:p w:rsidR="00CD70D4" w:rsidRDefault="0005424D" w:rsidP="0005424D">
          <w:pPr>
            <w:pStyle w:val="A53C9F488E2F4AF3BBB2291A99CD3EAE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F32D9D1743954B018DCE534D9D59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C0B0-2916-4E40-8176-A14D756DB95A}"/>
      </w:docPartPr>
      <w:docPartBody>
        <w:p w:rsidR="00CD70D4" w:rsidRDefault="0005424D" w:rsidP="0005424D">
          <w:pPr>
            <w:pStyle w:val="F32D9D1743954B018DCE534D9D599BB5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51715B8210834819A7E3130C4D30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B55F-354E-458F-99F9-9F6B4CE9EAB9}"/>
      </w:docPartPr>
      <w:docPartBody>
        <w:p w:rsidR="00CD70D4" w:rsidRDefault="0005424D" w:rsidP="0005424D">
          <w:pPr>
            <w:pStyle w:val="51715B8210834819A7E3130C4D300A90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E661AB66D685469CB4C2E343F8D4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C503-C8D5-4820-A0AC-7F75F4791206}"/>
      </w:docPartPr>
      <w:docPartBody>
        <w:p w:rsidR="00CD70D4" w:rsidRDefault="0005424D" w:rsidP="0005424D">
          <w:pPr>
            <w:pStyle w:val="E661AB66D685469CB4C2E343F8D411DB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0BF47385E15E42598278C9E06673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73738-E1EF-449E-8B09-D2C291A3F19C}"/>
      </w:docPartPr>
      <w:docPartBody>
        <w:p w:rsidR="000263D5" w:rsidRDefault="001248F4" w:rsidP="001248F4">
          <w:pPr>
            <w:pStyle w:val="0BF47385E15E42598278C9E066733F15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CD1A3E88A430420FA27B82E178A1C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CB70-A80D-4044-80BF-04E4B8FB1B0F}"/>
      </w:docPartPr>
      <w:docPartBody>
        <w:p w:rsidR="000263D5" w:rsidRDefault="001248F4" w:rsidP="001248F4">
          <w:pPr>
            <w:pStyle w:val="CD1A3E88A430420FA27B82E178A1C83A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5862AC4416F74D9CA82537A63ABF8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CDE2B-5C03-4AF4-8462-25CB9BADE20A}"/>
      </w:docPartPr>
      <w:docPartBody>
        <w:p w:rsidR="000263D5" w:rsidRDefault="001248F4" w:rsidP="001248F4">
          <w:pPr>
            <w:pStyle w:val="5862AC4416F74D9CA82537A63ABF8FC2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5A28315390BC40D48A67CEDB0CB41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E226-2289-4861-AA87-BF4B6520A4E8}"/>
      </w:docPartPr>
      <w:docPartBody>
        <w:p w:rsidR="000263D5" w:rsidRDefault="001248F4" w:rsidP="001248F4">
          <w:pPr>
            <w:pStyle w:val="5A28315390BC40D48A67CEDB0CB4118C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7A7190FEDC4E421DB657F1A3D2465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D12A-66B5-4DA9-8363-7AE4B2C3194D}"/>
      </w:docPartPr>
      <w:docPartBody>
        <w:p w:rsidR="000263D5" w:rsidRDefault="001248F4" w:rsidP="001248F4">
          <w:pPr>
            <w:pStyle w:val="7A7190FEDC4E421DB657F1A3D2465472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900890E062424191879D4DE3BC929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C5CF-7916-4B34-857C-44F45C245EBA}"/>
      </w:docPartPr>
      <w:docPartBody>
        <w:p w:rsidR="000263D5" w:rsidRDefault="001248F4" w:rsidP="001248F4">
          <w:pPr>
            <w:pStyle w:val="900890E062424191879D4DE3BC929FE6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4147B04567714A969CB06C6C225E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D92D-CB47-4504-8812-456701E49341}"/>
      </w:docPartPr>
      <w:docPartBody>
        <w:p w:rsidR="000263D5" w:rsidRDefault="001248F4" w:rsidP="001248F4">
          <w:pPr>
            <w:pStyle w:val="4147B04567714A969CB06C6C225EE394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4F062B7DADF441529D474B04A65A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9728-D2CF-4B60-B12E-AD0067B63BE9}"/>
      </w:docPartPr>
      <w:docPartBody>
        <w:p w:rsidR="000263D5" w:rsidRDefault="001248F4" w:rsidP="001248F4">
          <w:pPr>
            <w:pStyle w:val="4F062B7DADF441529D474B04A65A332B"/>
          </w:pPr>
          <w:r w:rsidRPr="00D6121B">
            <w:rPr>
              <w:rStyle w:val="PlaceholderText"/>
            </w:rPr>
            <w:t>Choose an item.</w:t>
          </w:r>
        </w:p>
      </w:docPartBody>
    </w:docPart>
    <w:docPart>
      <w:docPartPr>
        <w:name w:val="F4B294FBBB0E46CAB142514A80E9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5AF39-A4B8-498F-8547-DB6C6C9CC5CE}"/>
      </w:docPartPr>
      <w:docPartBody>
        <w:p w:rsidR="000263D5" w:rsidRDefault="001248F4" w:rsidP="001248F4">
          <w:pPr>
            <w:pStyle w:val="F4B294FBBB0E46CAB142514A80E930C2"/>
          </w:pPr>
          <w:r w:rsidRPr="00D612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424D"/>
    <w:rsid w:val="000263D5"/>
    <w:rsid w:val="0005424D"/>
    <w:rsid w:val="000F485E"/>
    <w:rsid w:val="001248F4"/>
    <w:rsid w:val="00235EFA"/>
    <w:rsid w:val="003B29C9"/>
    <w:rsid w:val="005C3AC6"/>
    <w:rsid w:val="005D1122"/>
    <w:rsid w:val="00634F1F"/>
    <w:rsid w:val="00655A04"/>
    <w:rsid w:val="0074538E"/>
    <w:rsid w:val="00A50A5E"/>
    <w:rsid w:val="00B82182"/>
    <w:rsid w:val="00CD70D4"/>
    <w:rsid w:val="00CE30D4"/>
    <w:rsid w:val="00E51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8F4"/>
    <w:rPr>
      <w:color w:val="808080"/>
    </w:rPr>
  </w:style>
  <w:style w:type="paragraph" w:customStyle="1" w:styleId="96CC7827065140D485449800F9461D39">
    <w:name w:val="96CC7827065140D485449800F9461D39"/>
    <w:rsid w:val="0005424D"/>
  </w:style>
  <w:style w:type="paragraph" w:customStyle="1" w:styleId="777B8CD2DC2B4970AA426550A110407B">
    <w:name w:val="777B8CD2DC2B4970AA426550A110407B"/>
    <w:rsid w:val="0005424D"/>
  </w:style>
  <w:style w:type="paragraph" w:customStyle="1" w:styleId="A53C9F488E2F4AF3BBB2291A99CD3EAE">
    <w:name w:val="A53C9F488E2F4AF3BBB2291A99CD3EAE"/>
    <w:rsid w:val="0005424D"/>
  </w:style>
  <w:style w:type="paragraph" w:customStyle="1" w:styleId="F32D9D1743954B018DCE534D9D599BB5">
    <w:name w:val="F32D9D1743954B018DCE534D9D599BB5"/>
    <w:rsid w:val="0005424D"/>
  </w:style>
  <w:style w:type="paragraph" w:customStyle="1" w:styleId="51715B8210834819A7E3130C4D300A90">
    <w:name w:val="51715B8210834819A7E3130C4D300A90"/>
    <w:rsid w:val="0005424D"/>
  </w:style>
  <w:style w:type="paragraph" w:customStyle="1" w:styleId="E661AB66D685469CB4C2E343F8D411DB">
    <w:name w:val="E661AB66D685469CB4C2E343F8D411DB"/>
    <w:rsid w:val="0005424D"/>
  </w:style>
  <w:style w:type="paragraph" w:customStyle="1" w:styleId="0BF47385E15E42598278C9E066733F15">
    <w:name w:val="0BF47385E15E42598278C9E066733F15"/>
    <w:rsid w:val="001248F4"/>
  </w:style>
  <w:style w:type="paragraph" w:customStyle="1" w:styleId="CD1A3E88A430420FA27B82E178A1C83A">
    <w:name w:val="CD1A3E88A430420FA27B82E178A1C83A"/>
    <w:rsid w:val="001248F4"/>
  </w:style>
  <w:style w:type="paragraph" w:customStyle="1" w:styleId="5862AC4416F74D9CA82537A63ABF8FC2">
    <w:name w:val="5862AC4416F74D9CA82537A63ABF8FC2"/>
    <w:rsid w:val="001248F4"/>
  </w:style>
  <w:style w:type="paragraph" w:customStyle="1" w:styleId="5A28315390BC40D48A67CEDB0CB4118C">
    <w:name w:val="5A28315390BC40D48A67CEDB0CB4118C"/>
    <w:rsid w:val="001248F4"/>
  </w:style>
  <w:style w:type="paragraph" w:customStyle="1" w:styleId="7A7190FEDC4E421DB657F1A3D2465472">
    <w:name w:val="7A7190FEDC4E421DB657F1A3D2465472"/>
    <w:rsid w:val="001248F4"/>
  </w:style>
  <w:style w:type="paragraph" w:customStyle="1" w:styleId="900890E062424191879D4DE3BC929FE6">
    <w:name w:val="900890E062424191879D4DE3BC929FE6"/>
    <w:rsid w:val="001248F4"/>
  </w:style>
  <w:style w:type="paragraph" w:customStyle="1" w:styleId="4147B04567714A969CB06C6C225EE394">
    <w:name w:val="4147B04567714A969CB06C6C225EE394"/>
    <w:rsid w:val="001248F4"/>
  </w:style>
  <w:style w:type="paragraph" w:customStyle="1" w:styleId="4F062B7DADF441529D474B04A65A332B">
    <w:name w:val="4F062B7DADF441529D474B04A65A332B"/>
    <w:rsid w:val="001248F4"/>
  </w:style>
  <w:style w:type="paragraph" w:customStyle="1" w:styleId="F4B294FBBB0E46CAB142514A80E930C2">
    <w:name w:val="F4B294FBBB0E46CAB142514A80E930C2"/>
    <w:rsid w:val="001248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F50B-E2FD-4C94-875E-B34276D3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SCW landscape standard template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 Matthew</dc:creator>
  <cp:lastModifiedBy>Stephen Leeves</cp:lastModifiedBy>
  <cp:revision>2</cp:revision>
  <cp:lastPrinted>2015-06-22T16:52:00Z</cp:lastPrinted>
  <dcterms:created xsi:type="dcterms:W3CDTF">2023-07-26T16:09:00Z</dcterms:created>
  <dcterms:modified xsi:type="dcterms:W3CDTF">2023-07-26T16:09:00Z</dcterms:modified>
</cp:coreProperties>
</file>