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6947" w14:textId="67E2DD45" w:rsidR="00DC700B" w:rsidRDefault="00DC700B" w:rsidP="00DC700B">
      <w:pPr>
        <w:spacing w:after="0" w:line="240" w:lineRule="auto"/>
        <w:rPr>
          <w:rFonts w:ascii="Arial" w:hAnsi="Arial" w:cs="Arial"/>
          <w:b/>
          <w:sz w:val="24"/>
          <w:szCs w:val="24"/>
        </w:rPr>
      </w:pPr>
      <w:r>
        <w:rPr>
          <w:noProof/>
        </w:rPr>
        <w:drawing>
          <wp:anchor distT="0" distB="0" distL="114300" distR="114300" simplePos="0" relativeHeight="251659264" behindDoc="0" locked="0" layoutInCell="1" allowOverlap="1" wp14:anchorId="054F9F13" wp14:editId="0D967D1C">
            <wp:simplePos x="0" y="0"/>
            <wp:positionH relativeFrom="column">
              <wp:posOffset>1828800</wp:posOffset>
            </wp:positionH>
            <wp:positionV relativeFrom="paragraph">
              <wp:posOffset>-752475</wp:posOffset>
            </wp:positionV>
            <wp:extent cx="2051930" cy="1219200"/>
            <wp:effectExtent l="0" t="0" r="5715" b="0"/>
            <wp:wrapNone/>
            <wp:docPr id="965696714" name="Picture 965696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1930" cy="1219200"/>
                    </a:xfrm>
                    <a:prstGeom prst="rect">
                      <a:avLst/>
                    </a:prstGeom>
                  </pic:spPr>
                </pic:pic>
              </a:graphicData>
            </a:graphic>
            <wp14:sizeRelH relativeFrom="page">
              <wp14:pctWidth>0</wp14:pctWidth>
            </wp14:sizeRelH>
            <wp14:sizeRelV relativeFrom="page">
              <wp14:pctHeight>0</wp14:pctHeight>
            </wp14:sizeRelV>
          </wp:anchor>
        </w:drawing>
      </w:r>
    </w:p>
    <w:p w14:paraId="49AE5807" w14:textId="77777777" w:rsidR="00DC700B" w:rsidRDefault="00DC700B" w:rsidP="00DC700B">
      <w:pPr>
        <w:spacing w:after="0" w:line="240" w:lineRule="auto"/>
        <w:rPr>
          <w:rFonts w:ascii="Arial" w:hAnsi="Arial" w:cs="Arial"/>
          <w:b/>
          <w:sz w:val="24"/>
          <w:szCs w:val="24"/>
        </w:rPr>
      </w:pPr>
    </w:p>
    <w:p w14:paraId="0C5C0DB3" w14:textId="77777777" w:rsidR="00DC700B" w:rsidRDefault="00DC700B" w:rsidP="00DC700B">
      <w:pPr>
        <w:spacing w:after="0" w:line="240" w:lineRule="auto"/>
        <w:rPr>
          <w:rFonts w:ascii="Arial" w:hAnsi="Arial" w:cs="Arial"/>
          <w:b/>
          <w:sz w:val="24"/>
          <w:szCs w:val="24"/>
        </w:rPr>
      </w:pPr>
    </w:p>
    <w:p w14:paraId="33AC449F" w14:textId="77777777" w:rsidR="00DC700B" w:rsidRDefault="00DC700B" w:rsidP="00DC700B">
      <w:pPr>
        <w:spacing w:after="0" w:line="240" w:lineRule="auto"/>
        <w:rPr>
          <w:rFonts w:ascii="Arial" w:hAnsi="Arial" w:cs="Arial"/>
          <w:b/>
          <w:sz w:val="24"/>
          <w:szCs w:val="24"/>
        </w:rPr>
      </w:pPr>
    </w:p>
    <w:p w14:paraId="38A223EB" w14:textId="77777777" w:rsidR="00DC700B" w:rsidRPr="00FE756B" w:rsidRDefault="00DC700B" w:rsidP="00DC700B">
      <w:pPr>
        <w:spacing w:after="0"/>
        <w:jc w:val="center"/>
        <w:rPr>
          <w:rFonts w:ascii="Arial" w:hAnsi="Arial" w:cs="Arial"/>
          <w:b/>
          <w:bCs/>
          <w:sz w:val="32"/>
          <w:szCs w:val="32"/>
        </w:rPr>
      </w:pPr>
      <w:r w:rsidRPr="00FE756B">
        <w:rPr>
          <w:rFonts w:ascii="Arial" w:hAnsi="Arial" w:cs="Arial"/>
          <w:b/>
          <w:bCs/>
          <w:sz w:val="32"/>
          <w:szCs w:val="32"/>
        </w:rPr>
        <w:t>AGENDA</w:t>
      </w:r>
    </w:p>
    <w:p w14:paraId="67CDBEEC" w14:textId="77777777" w:rsidR="00DC700B" w:rsidRDefault="00DC700B" w:rsidP="00DC700B">
      <w:pPr>
        <w:spacing w:after="0"/>
        <w:rPr>
          <w:rFonts w:ascii="Arial" w:hAnsi="Arial" w:cs="Arial"/>
          <w:b/>
          <w:bCs/>
          <w:sz w:val="24"/>
          <w:szCs w:val="24"/>
        </w:rPr>
      </w:pPr>
    </w:p>
    <w:p w14:paraId="059B78A2" w14:textId="77777777" w:rsidR="00E94372" w:rsidRDefault="00DC700B" w:rsidP="00E94372">
      <w:pPr>
        <w:spacing w:after="0"/>
        <w:jc w:val="center"/>
        <w:rPr>
          <w:rFonts w:ascii="Arial" w:hAnsi="Arial" w:cs="Arial"/>
          <w:b/>
          <w:bCs/>
          <w:sz w:val="24"/>
          <w:szCs w:val="24"/>
        </w:rPr>
      </w:pPr>
      <w:r>
        <w:rPr>
          <w:rFonts w:ascii="Arial" w:hAnsi="Arial" w:cs="Arial"/>
          <w:b/>
          <w:bCs/>
          <w:sz w:val="24"/>
          <w:szCs w:val="24"/>
        </w:rPr>
        <w:t>RECTORY MEADOW PATIENTS GROUP</w:t>
      </w:r>
    </w:p>
    <w:p w14:paraId="429A525B" w14:textId="5831B28C" w:rsidR="00DC700B" w:rsidRDefault="003D7380" w:rsidP="00E94372">
      <w:pPr>
        <w:spacing w:after="0"/>
        <w:jc w:val="center"/>
        <w:rPr>
          <w:rFonts w:ascii="Arial" w:hAnsi="Arial" w:cs="Arial"/>
          <w:b/>
          <w:bCs/>
          <w:sz w:val="24"/>
          <w:szCs w:val="24"/>
        </w:rPr>
      </w:pPr>
      <w:r>
        <w:rPr>
          <w:rFonts w:ascii="Arial" w:hAnsi="Arial" w:cs="Arial"/>
          <w:b/>
          <w:bCs/>
          <w:sz w:val="24"/>
          <w:szCs w:val="24"/>
        </w:rPr>
        <w:t>COMMITTEE</w:t>
      </w:r>
      <w:r w:rsidR="00DC700B">
        <w:rPr>
          <w:rFonts w:ascii="Arial" w:hAnsi="Arial" w:cs="Arial"/>
          <w:b/>
          <w:bCs/>
          <w:sz w:val="24"/>
          <w:szCs w:val="24"/>
        </w:rPr>
        <w:t xml:space="preserve"> MEETING</w:t>
      </w:r>
    </w:p>
    <w:p w14:paraId="235A2063" w14:textId="77777777" w:rsidR="00DC700B" w:rsidRDefault="00DC700B" w:rsidP="00DC700B">
      <w:pPr>
        <w:spacing w:after="0"/>
        <w:jc w:val="center"/>
        <w:rPr>
          <w:rFonts w:ascii="Arial" w:hAnsi="Arial" w:cs="Arial"/>
          <w:b/>
          <w:bCs/>
          <w:sz w:val="24"/>
          <w:szCs w:val="24"/>
        </w:rPr>
      </w:pPr>
    </w:p>
    <w:p w14:paraId="4FD9D172" w14:textId="61FC6D78" w:rsidR="00DC700B" w:rsidRDefault="00DC700B" w:rsidP="00DC700B">
      <w:pPr>
        <w:spacing w:after="0"/>
        <w:jc w:val="center"/>
        <w:rPr>
          <w:rFonts w:ascii="Arial" w:hAnsi="Arial" w:cs="Arial"/>
          <w:b/>
          <w:bCs/>
          <w:sz w:val="24"/>
          <w:szCs w:val="24"/>
        </w:rPr>
      </w:pPr>
      <w:r>
        <w:rPr>
          <w:rFonts w:ascii="Arial" w:hAnsi="Arial" w:cs="Arial"/>
          <w:b/>
          <w:bCs/>
          <w:sz w:val="24"/>
          <w:szCs w:val="24"/>
        </w:rPr>
        <w:t xml:space="preserve">Friday </w:t>
      </w:r>
      <w:r w:rsidR="00115F55">
        <w:rPr>
          <w:rFonts w:ascii="Arial" w:hAnsi="Arial" w:cs="Arial"/>
          <w:b/>
          <w:bCs/>
          <w:sz w:val="24"/>
          <w:szCs w:val="24"/>
        </w:rPr>
        <w:t>6</w:t>
      </w:r>
      <w:r w:rsidR="00AC203C">
        <w:rPr>
          <w:rFonts w:ascii="Arial" w:hAnsi="Arial" w:cs="Arial"/>
          <w:b/>
          <w:bCs/>
          <w:sz w:val="24"/>
          <w:szCs w:val="24"/>
        </w:rPr>
        <w:t xml:space="preserve"> </w:t>
      </w:r>
      <w:r w:rsidR="00115F55">
        <w:rPr>
          <w:rFonts w:ascii="Arial" w:hAnsi="Arial" w:cs="Arial"/>
          <w:b/>
          <w:bCs/>
          <w:sz w:val="24"/>
          <w:szCs w:val="24"/>
        </w:rPr>
        <w:t>February</w:t>
      </w:r>
      <w:r w:rsidR="003D7380">
        <w:rPr>
          <w:rFonts w:ascii="Arial" w:hAnsi="Arial" w:cs="Arial"/>
          <w:b/>
          <w:bCs/>
          <w:sz w:val="24"/>
          <w:szCs w:val="24"/>
        </w:rPr>
        <w:t xml:space="preserve"> </w:t>
      </w:r>
      <w:r>
        <w:rPr>
          <w:rFonts w:ascii="Arial" w:hAnsi="Arial" w:cs="Arial"/>
          <w:b/>
          <w:bCs/>
          <w:sz w:val="24"/>
          <w:szCs w:val="24"/>
        </w:rPr>
        <w:t>202</w:t>
      </w:r>
      <w:r w:rsidR="00115F55">
        <w:rPr>
          <w:rFonts w:ascii="Arial" w:hAnsi="Arial" w:cs="Arial"/>
          <w:b/>
          <w:bCs/>
          <w:sz w:val="24"/>
          <w:szCs w:val="24"/>
        </w:rPr>
        <w:t>6</w:t>
      </w:r>
      <w:r>
        <w:rPr>
          <w:rFonts w:ascii="Arial" w:hAnsi="Arial" w:cs="Arial"/>
          <w:b/>
          <w:bCs/>
          <w:sz w:val="24"/>
          <w:szCs w:val="24"/>
        </w:rPr>
        <w:t xml:space="preserve"> @ 1</w:t>
      </w:r>
      <w:r w:rsidR="003D7380">
        <w:rPr>
          <w:rFonts w:ascii="Arial" w:hAnsi="Arial" w:cs="Arial"/>
          <w:b/>
          <w:bCs/>
          <w:sz w:val="24"/>
          <w:szCs w:val="24"/>
        </w:rPr>
        <w:t>1:</w:t>
      </w:r>
      <w:r w:rsidR="00115F55">
        <w:rPr>
          <w:rFonts w:ascii="Arial" w:hAnsi="Arial" w:cs="Arial"/>
          <w:b/>
          <w:bCs/>
          <w:sz w:val="24"/>
          <w:szCs w:val="24"/>
        </w:rPr>
        <w:t>0</w:t>
      </w:r>
      <w:r w:rsidR="003D7380">
        <w:rPr>
          <w:rFonts w:ascii="Arial" w:hAnsi="Arial" w:cs="Arial"/>
          <w:b/>
          <w:bCs/>
          <w:sz w:val="24"/>
          <w:szCs w:val="24"/>
        </w:rPr>
        <w:t>0</w:t>
      </w:r>
    </w:p>
    <w:p w14:paraId="7244F32E" w14:textId="56D869F2" w:rsidR="00DC700B" w:rsidRDefault="003D7380" w:rsidP="00DC700B">
      <w:pPr>
        <w:spacing w:after="0"/>
        <w:jc w:val="center"/>
        <w:rPr>
          <w:rFonts w:ascii="Arial" w:hAnsi="Arial" w:cs="Arial"/>
          <w:b/>
          <w:bCs/>
          <w:sz w:val="24"/>
          <w:szCs w:val="24"/>
        </w:rPr>
      </w:pPr>
      <w:r>
        <w:rPr>
          <w:rFonts w:ascii="Arial" w:hAnsi="Arial" w:cs="Arial"/>
          <w:b/>
          <w:bCs/>
          <w:sz w:val="24"/>
          <w:szCs w:val="24"/>
        </w:rPr>
        <w:t xml:space="preserve">Rectory </w:t>
      </w:r>
      <w:r w:rsidR="00DC700B">
        <w:rPr>
          <w:rFonts w:ascii="Arial" w:hAnsi="Arial" w:cs="Arial"/>
          <w:b/>
          <w:bCs/>
          <w:sz w:val="24"/>
          <w:szCs w:val="24"/>
        </w:rPr>
        <w:t xml:space="preserve">Meadow </w:t>
      </w:r>
      <w:r>
        <w:rPr>
          <w:rFonts w:ascii="Arial" w:hAnsi="Arial" w:cs="Arial"/>
          <w:b/>
          <w:bCs/>
          <w:sz w:val="24"/>
          <w:szCs w:val="24"/>
        </w:rPr>
        <w:t xml:space="preserve">Surgery </w:t>
      </w:r>
      <w:r w:rsidR="00115F55">
        <w:rPr>
          <w:rFonts w:ascii="Arial" w:hAnsi="Arial" w:cs="Arial"/>
          <w:b/>
          <w:bCs/>
          <w:sz w:val="24"/>
          <w:szCs w:val="24"/>
        </w:rPr>
        <w:t xml:space="preserve">– Ground Floor Meeting </w:t>
      </w:r>
      <w:r>
        <w:rPr>
          <w:rFonts w:ascii="Arial" w:hAnsi="Arial" w:cs="Arial"/>
          <w:b/>
          <w:bCs/>
          <w:sz w:val="24"/>
          <w:szCs w:val="24"/>
        </w:rPr>
        <w:t>Room</w:t>
      </w:r>
    </w:p>
    <w:p w14:paraId="4E2B0B74" w14:textId="77777777" w:rsidR="00DC700B" w:rsidRDefault="00DC700B" w:rsidP="00DC700B">
      <w:pPr>
        <w:shd w:val="clear" w:color="auto" w:fill="FFFFFF"/>
        <w:spacing w:after="0" w:line="240" w:lineRule="auto"/>
        <w:textAlignment w:val="baseline"/>
        <w:rPr>
          <w:rFonts w:ascii="Arial" w:hAnsi="Arial" w:cs="Arial"/>
          <w:b/>
          <w:bCs/>
          <w:sz w:val="24"/>
          <w:szCs w:val="24"/>
        </w:rPr>
      </w:pPr>
    </w:p>
    <w:p w14:paraId="6E69B21C" w14:textId="77777777" w:rsidR="00DC700B" w:rsidRDefault="00DC700B" w:rsidP="00DC700B">
      <w:pPr>
        <w:spacing w:after="0" w:line="240" w:lineRule="auto"/>
        <w:rPr>
          <w:rFonts w:ascii="Arial" w:hAnsi="Arial" w:cs="Arial"/>
          <w:b/>
          <w:sz w:val="24"/>
          <w:szCs w:val="24"/>
        </w:rPr>
      </w:pPr>
    </w:p>
    <w:p w14:paraId="472F69C2" w14:textId="7E339D65" w:rsidR="00CB3E06" w:rsidRPr="00DC700B" w:rsidRDefault="00115F55" w:rsidP="00DC700B">
      <w:pPr>
        <w:shd w:val="clear" w:color="auto" w:fill="FFFFFF"/>
        <w:tabs>
          <w:tab w:val="left" w:pos="2268"/>
        </w:tabs>
        <w:spacing w:after="0" w:line="240" w:lineRule="auto"/>
        <w:textAlignment w:val="baseline"/>
        <w:rPr>
          <w:rFonts w:ascii="Arial" w:hAnsi="Arial" w:cs="Arial"/>
          <w:sz w:val="24"/>
          <w:szCs w:val="24"/>
        </w:rPr>
      </w:pPr>
      <w:r>
        <w:rPr>
          <w:rFonts w:ascii="Arial" w:hAnsi="Arial" w:cs="Arial"/>
          <w:b/>
          <w:bCs/>
          <w:sz w:val="24"/>
          <w:szCs w:val="24"/>
        </w:rPr>
        <w:t>Committee</w:t>
      </w:r>
      <w:r w:rsidR="00DC700B">
        <w:rPr>
          <w:rFonts w:ascii="Arial" w:hAnsi="Arial" w:cs="Arial"/>
          <w:b/>
          <w:bCs/>
          <w:sz w:val="24"/>
          <w:szCs w:val="24"/>
        </w:rPr>
        <w:t>:</w:t>
      </w:r>
    </w:p>
    <w:p w14:paraId="6184E53E" w14:textId="784D7296" w:rsidR="00E42BBB" w:rsidRPr="00DC700B" w:rsidRDefault="00E42BBB" w:rsidP="00430F18">
      <w:pPr>
        <w:shd w:val="clear" w:color="auto" w:fill="FFFFFF"/>
        <w:tabs>
          <w:tab w:val="left" w:pos="2268"/>
          <w:tab w:val="left" w:pos="4536"/>
          <w:tab w:val="left" w:pos="7088"/>
        </w:tabs>
        <w:spacing w:after="0" w:line="240" w:lineRule="auto"/>
        <w:textAlignment w:val="baseline"/>
        <w:rPr>
          <w:rFonts w:ascii="Arial" w:eastAsia="Calibri" w:hAnsi="Arial" w:cs="Arial"/>
          <w:sz w:val="24"/>
          <w:szCs w:val="24"/>
          <w14:ligatures w14:val="none"/>
        </w:rPr>
      </w:pPr>
      <w:r w:rsidRPr="00DC700B">
        <w:rPr>
          <w:rFonts w:ascii="Arial" w:eastAsia="Calibri" w:hAnsi="Arial" w:cs="Arial"/>
          <w:sz w:val="24"/>
          <w:szCs w:val="24"/>
          <w14:ligatures w14:val="none"/>
        </w:rPr>
        <w:t>George Allison</w:t>
      </w:r>
      <w:r w:rsidRPr="00DC700B">
        <w:rPr>
          <w:rFonts w:ascii="Arial" w:eastAsia="Calibri" w:hAnsi="Arial" w:cs="Arial"/>
          <w:sz w:val="24"/>
          <w:szCs w:val="24"/>
          <w14:ligatures w14:val="none"/>
        </w:rPr>
        <w:tab/>
        <w:t>(GA)</w:t>
      </w:r>
      <w:r w:rsidR="00AC203C">
        <w:rPr>
          <w:rFonts w:ascii="Arial" w:eastAsia="Calibri" w:hAnsi="Arial" w:cs="Arial"/>
          <w:sz w:val="24"/>
          <w:szCs w:val="24"/>
          <w14:ligatures w14:val="none"/>
        </w:rPr>
        <w:tab/>
      </w:r>
      <w:r w:rsidR="006C25A0">
        <w:rPr>
          <w:rFonts w:ascii="Arial" w:eastAsia="Calibri" w:hAnsi="Arial" w:cs="Arial"/>
          <w:sz w:val="24"/>
          <w:szCs w:val="24"/>
          <w14:ligatures w14:val="none"/>
        </w:rPr>
        <w:t>Alexis Johns</w:t>
      </w:r>
      <w:r w:rsidR="006C25A0">
        <w:rPr>
          <w:rFonts w:ascii="Arial" w:eastAsia="Calibri" w:hAnsi="Arial" w:cs="Arial"/>
          <w:sz w:val="24"/>
          <w:szCs w:val="24"/>
          <w14:ligatures w14:val="none"/>
        </w:rPr>
        <w:tab/>
        <w:t>(AJ)</w:t>
      </w:r>
    </w:p>
    <w:p w14:paraId="425B5357" w14:textId="67FA2460" w:rsidR="00E42BBB" w:rsidRPr="00DC700B" w:rsidRDefault="009F2113" w:rsidP="00430F18">
      <w:pPr>
        <w:shd w:val="clear" w:color="auto" w:fill="FFFFFF"/>
        <w:tabs>
          <w:tab w:val="left" w:pos="2268"/>
          <w:tab w:val="left" w:pos="4536"/>
          <w:tab w:val="left" w:pos="7088"/>
        </w:tabs>
        <w:spacing w:after="0" w:line="240" w:lineRule="auto"/>
        <w:textAlignment w:val="baseline"/>
        <w:rPr>
          <w:rFonts w:ascii="Arial" w:eastAsia="Calibri" w:hAnsi="Arial" w:cs="Arial"/>
          <w:sz w:val="24"/>
          <w:szCs w:val="24"/>
          <w14:ligatures w14:val="none"/>
        </w:rPr>
      </w:pPr>
      <w:r>
        <w:rPr>
          <w:rFonts w:ascii="Arial" w:eastAsia="Calibri" w:hAnsi="Arial" w:cs="Arial"/>
          <w:sz w:val="24"/>
          <w:szCs w:val="24"/>
          <w14:ligatures w14:val="none"/>
        </w:rPr>
        <w:t>Tony Burckhardt</w:t>
      </w:r>
      <w:r>
        <w:rPr>
          <w:rFonts w:ascii="Arial" w:eastAsia="Calibri" w:hAnsi="Arial" w:cs="Arial"/>
          <w:sz w:val="24"/>
          <w:szCs w:val="24"/>
          <w14:ligatures w14:val="none"/>
        </w:rPr>
        <w:tab/>
        <w:t>(TB)</w:t>
      </w:r>
      <w:r w:rsidR="00AC203C">
        <w:rPr>
          <w:rFonts w:ascii="Arial" w:eastAsia="Calibri" w:hAnsi="Arial" w:cs="Arial"/>
          <w:sz w:val="24"/>
          <w:szCs w:val="24"/>
          <w14:ligatures w14:val="none"/>
        </w:rPr>
        <w:tab/>
      </w:r>
      <w:r w:rsidR="006C25A0">
        <w:rPr>
          <w:rFonts w:ascii="Arial" w:eastAsia="Calibri" w:hAnsi="Arial" w:cs="Arial"/>
          <w:sz w:val="24"/>
          <w:szCs w:val="24"/>
          <w14:ligatures w14:val="none"/>
        </w:rPr>
        <w:t>Ann Lawrence</w:t>
      </w:r>
      <w:r w:rsidR="006C25A0">
        <w:rPr>
          <w:rFonts w:ascii="Arial" w:eastAsia="Calibri" w:hAnsi="Arial" w:cs="Arial"/>
          <w:sz w:val="24"/>
          <w:szCs w:val="24"/>
          <w14:ligatures w14:val="none"/>
        </w:rPr>
        <w:tab/>
        <w:t>(AL)</w:t>
      </w:r>
    </w:p>
    <w:p w14:paraId="449905F3" w14:textId="4D205FFD" w:rsidR="00E42BBB" w:rsidRPr="00DC700B" w:rsidRDefault="009F2113" w:rsidP="00430F18">
      <w:pPr>
        <w:shd w:val="clear" w:color="auto" w:fill="FFFFFF"/>
        <w:tabs>
          <w:tab w:val="left" w:pos="2268"/>
          <w:tab w:val="left" w:pos="4536"/>
          <w:tab w:val="left" w:pos="7088"/>
        </w:tabs>
        <w:spacing w:after="0" w:line="240" w:lineRule="auto"/>
        <w:textAlignment w:val="baseline"/>
        <w:rPr>
          <w:rFonts w:ascii="Arial" w:eastAsia="Calibri" w:hAnsi="Arial" w:cs="Arial"/>
          <w:sz w:val="24"/>
          <w:szCs w:val="24"/>
          <w14:ligatures w14:val="none"/>
        </w:rPr>
      </w:pPr>
      <w:r>
        <w:rPr>
          <w:rFonts w:ascii="Arial" w:eastAsia="Calibri" w:hAnsi="Arial" w:cs="Arial"/>
          <w:sz w:val="24"/>
          <w:szCs w:val="24"/>
          <w14:ligatures w14:val="none"/>
        </w:rPr>
        <w:t>Julie Burton</w:t>
      </w:r>
      <w:r>
        <w:rPr>
          <w:rFonts w:ascii="Arial" w:eastAsia="Calibri" w:hAnsi="Arial" w:cs="Arial"/>
          <w:sz w:val="24"/>
          <w:szCs w:val="24"/>
          <w14:ligatures w14:val="none"/>
        </w:rPr>
        <w:tab/>
        <w:t>(JB)</w:t>
      </w:r>
      <w:r w:rsidR="006C25A0">
        <w:rPr>
          <w:rFonts w:ascii="Arial" w:eastAsia="Calibri" w:hAnsi="Arial" w:cs="Arial"/>
          <w:sz w:val="24"/>
          <w:szCs w:val="24"/>
          <w14:ligatures w14:val="none"/>
        </w:rPr>
        <w:tab/>
        <w:t>Peter McLoughlin</w:t>
      </w:r>
      <w:r w:rsidR="006C25A0">
        <w:rPr>
          <w:rFonts w:ascii="Arial" w:eastAsia="Calibri" w:hAnsi="Arial" w:cs="Arial"/>
          <w:sz w:val="24"/>
          <w:szCs w:val="24"/>
          <w14:ligatures w14:val="none"/>
        </w:rPr>
        <w:tab/>
        <w:t>(PM)</w:t>
      </w:r>
    </w:p>
    <w:p w14:paraId="09A6EAB3" w14:textId="7137AEBB" w:rsidR="003D7380" w:rsidRDefault="009F2113" w:rsidP="00430F18">
      <w:pPr>
        <w:shd w:val="clear" w:color="auto" w:fill="FFFFFF"/>
        <w:tabs>
          <w:tab w:val="left" w:pos="2268"/>
          <w:tab w:val="left" w:pos="4536"/>
          <w:tab w:val="left" w:pos="7088"/>
        </w:tabs>
        <w:spacing w:after="0" w:line="240" w:lineRule="auto"/>
        <w:textAlignment w:val="baseline"/>
        <w:rPr>
          <w:rFonts w:ascii="Arial" w:eastAsia="Calibri" w:hAnsi="Arial" w:cs="Arial"/>
          <w:sz w:val="24"/>
          <w:szCs w:val="24"/>
          <w14:ligatures w14:val="none"/>
        </w:rPr>
      </w:pPr>
      <w:r>
        <w:rPr>
          <w:rFonts w:ascii="Arial" w:eastAsia="Calibri" w:hAnsi="Arial" w:cs="Arial"/>
          <w:sz w:val="24"/>
          <w:szCs w:val="24"/>
          <w14:ligatures w14:val="none"/>
        </w:rPr>
        <w:t>Graham Cook</w:t>
      </w:r>
      <w:r>
        <w:rPr>
          <w:rFonts w:ascii="Arial" w:eastAsia="Calibri" w:hAnsi="Arial" w:cs="Arial"/>
          <w:sz w:val="24"/>
          <w:szCs w:val="24"/>
          <w14:ligatures w14:val="none"/>
        </w:rPr>
        <w:tab/>
        <w:t>(GC)</w:t>
      </w:r>
      <w:r w:rsidR="006C25A0">
        <w:rPr>
          <w:rFonts w:ascii="Arial" w:eastAsia="Calibri" w:hAnsi="Arial" w:cs="Arial"/>
          <w:sz w:val="24"/>
          <w:szCs w:val="24"/>
          <w14:ligatures w14:val="none"/>
        </w:rPr>
        <w:tab/>
        <w:t>Debbie Ratu</w:t>
      </w:r>
      <w:r w:rsidR="006C25A0">
        <w:rPr>
          <w:rFonts w:ascii="Arial" w:eastAsia="Calibri" w:hAnsi="Arial" w:cs="Arial"/>
          <w:sz w:val="24"/>
          <w:szCs w:val="24"/>
          <w14:ligatures w14:val="none"/>
        </w:rPr>
        <w:tab/>
        <w:t>(DR)</w:t>
      </w:r>
    </w:p>
    <w:p w14:paraId="3D8610D9" w14:textId="7529CBEE" w:rsidR="00E42BBB" w:rsidRPr="00DC700B" w:rsidRDefault="009F2113" w:rsidP="00430F18">
      <w:pPr>
        <w:shd w:val="clear" w:color="auto" w:fill="FFFFFF"/>
        <w:tabs>
          <w:tab w:val="left" w:pos="2268"/>
          <w:tab w:val="left" w:pos="4536"/>
          <w:tab w:val="left" w:pos="7088"/>
        </w:tabs>
        <w:spacing w:after="0" w:line="240" w:lineRule="auto"/>
        <w:textAlignment w:val="baseline"/>
        <w:rPr>
          <w:rFonts w:ascii="Arial" w:eastAsia="Calibri" w:hAnsi="Arial" w:cs="Arial"/>
          <w:sz w:val="24"/>
          <w:szCs w:val="24"/>
          <w14:ligatures w14:val="none"/>
        </w:rPr>
      </w:pPr>
      <w:r>
        <w:rPr>
          <w:rFonts w:ascii="Arial" w:eastAsia="Calibri" w:hAnsi="Arial" w:cs="Arial"/>
          <w:sz w:val="24"/>
          <w:szCs w:val="24"/>
          <w14:ligatures w14:val="none"/>
        </w:rPr>
        <w:t>Liz Davidson</w:t>
      </w:r>
      <w:r>
        <w:rPr>
          <w:rFonts w:ascii="Arial" w:eastAsia="Calibri" w:hAnsi="Arial" w:cs="Arial"/>
          <w:sz w:val="24"/>
          <w:szCs w:val="24"/>
          <w14:ligatures w14:val="none"/>
        </w:rPr>
        <w:tab/>
        <w:t>(LD)</w:t>
      </w:r>
      <w:r w:rsidR="00AC203C">
        <w:rPr>
          <w:rFonts w:ascii="Arial" w:eastAsia="Calibri" w:hAnsi="Arial" w:cs="Arial"/>
          <w:sz w:val="24"/>
          <w:szCs w:val="24"/>
          <w14:ligatures w14:val="none"/>
        </w:rPr>
        <w:tab/>
      </w:r>
      <w:r w:rsidR="006C25A0">
        <w:rPr>
          <w:rFonts w:ascii="Arial" w:eastAsia="Calibri" w:hAnsi="Arial" w:cs="Arial"/>
          <w:sz w:val="24"/>
          <w:szCs w:val="24"/>
          <w14:ligatures w14:val="none"/>
        </w:rPr>
        <w:t>Drene de Silva</w:t>
      </w:r>
      <w:r w:rsidR="006C25A0">
        <w:rPr>
          <w:rFonts w:ascii="Arial" w:eastAsia="Calibri" w:hAnsi="Arial" w:cs="Arial"/>
          <w:sz w:val="24"/>
          <w:szCs w:val="24"/>
          <w14:ligatures w14:val="none"/>
        </w:rPr>
        <w:tab/>
        <w:t>(DdS)</w:t>
      </w:r>
    </w:p>
    <w:p w14:paraId="5B4118F1" w14:textId="469904F8" w:rsidR="00E42BBB" w:rsidRPr="00DC700B" w:rsidRDefault="009F2113" w:rsidP="00430F18">
      <w:pPr>
        <w:shd w:val="clear" w:color="auto" w:fill="FFFFFF"/>
        <w:tabs>
          <w:tab w:val="left" w:pos="2268"/>
          <w:tab w:val="left" w:pos="4536"/>
          <w:tab w:val="left" w:pos="7088"/>
        </w:tabs>
        <w:spacing w:after="0" w:line="240" w:lineRule="auto"/>
        <w:textAlignment w:val="baseline"/>
        <w:rPr>
          <w:rFonts w:ascii="Arial" w:eastAsia="Calibri" w:hAnsi="Arial" w:cs="Arial"/>
          <w:sz w:val="24"/>
          <w:szCs w:val="24"/>
          <w14:ligatures w14:val="none"/>
        </w:rPr>
      </w:pPr>
      <w:r>
        <w:rPr>
          <w:rFonts w:ascii="Arial" w:eastAsia="Calibri" w:hAnsi="Arial" w:cs="Arial"/>
          <w:sz w:val="24"/>
          <w:szCs w:val="24"/>
          <w14:ligatures w14:val="none"/>
        </w:rPr>
        <w:t>Hilary Hamer</w:t>
      </w:r>
      <w:r>
        <w:rPr>
          <w:rFonts w:ascii="Arial" w:eastAsia="Calibri" w:hAnsi="Arial" w:cs="Arial"/>
          <w:sz w:val="24"/>
          <w:szCs w:val="24"/>
          <w14:ligatures w14:val="none"/>
        </w:rPr>
        <w:tab/>
        <w:t>(HH)</w:t>
      </w:r>
      <w:r w:rsidR="00AC203C">
        <w:rPr>
          <w:rFonts w:ascii="Arial" w:eastAsia="Calibri" w:hAnsi="Arial" w:cs="Arial"/>
          <w:sz w:val="24"/>
          <w:szCs w:val="24"/>
          <w14:ligatures w14:val="none"/>
        </w:rPr>
        <w:tab/>
      </w:r>
      <w:r w:rsidR="003D7380">
        <w:rPr>
          <w:rFonts w:ascii="Arial" w:eastAsia="Calibri" w:hAnsi="Arial" w:cs="Arial"/>
          <w:sz w:val="24"/>
          <w:szCs w:val="24"/>
          <w14:ligatures w14:val="none"/>
        </w:rPr>
        <w:t>Helen Woods</w:t>
      </w:r>
      <w:r w:rsidR="003D7380">
        <w:rPr>
          <w:rFonts w:ascii="Arial" w:eastAsia="Calibri" w:hAnsi="Arial" w:cs="Arial"/>
          <w:sz w:val="24"/>
          <w:szCs w:val="24"/>
          <w14:ligatures w14:val="none"/>
        </w:rPr>
        <w:tab/>
        <w:t>(HW)</w:t>
      </w:r>
    </w:p>
    <w:p w14:paraId="6B66B3A9" w14:textId="27208016" w:rsidR="00E42BBB" w:rsidRPr="00DC700B" w:rsidRDefault="009F2113" w:rsidP="00430F18">
      <w:pPr>
        <w:shd w:val="clear" w:color="auto" w:fill="FFFFFF"/>
        <w:tabs>
          <w:tab w:val="left" w:pos="2268"/>
          <w:tab w:val="left" w:pos="4536"/>
          <w:tab w:val="left" w:pos="7088"/>
        </w:tabs>
        <w:spacing w:after="0" w:line="240" w:lineRule="auto"/>
        <w:textAlignment w:val="baseline"/>
        <w:rPr>
          <w:rFonts w:ascii="Arial" w:eastAsia="Calibri" w:hAnsi="Arial" w:cs="Arial"/>
          <w:sz w:val="24"/>
          <w:szCs w:val="24"/>
          <w14:ligatures w14:val="none"/>
        </w:rPr>
      </w:pPr>
      <w:r>
        <w:rPr>
          <w:rFonts w:ascii="Arial" w:eastAsia="Calibri" w:hAnsi="Arial" w:cs="Arial"/>
          <w:sz w:val="24"/>
          <w:szCs w:val="24"/>
          <w14:ligatures w14:val="none"/>
        </w:rPr>
        <w:t>Lynda Hampson</w:t>
      </w:r>
      <w:r>
        <w:rPr>
          <w:rFonts w:ascii="Arial" w:eastAsia="Calibri" w:hAnsi="Arial" w:cs="Arial"/>
          <w:sz w:val="24"/>
          <w:szCs w:val="24"/>
          <w14:ligatures w14:val="none"/>
        </w:rPr>
        <w:tab/>
        <w:t>(LH)</w:t>
      </w:r>
      <w:r w:rsidR="003D7380">
        <w:rPr>
          <w:rFonts w:ascii="Arial" w:eastAsia="Calibri" w:hAnsi="Arial" w:cs="Arial"/>
          <w:sz w:val="24"/>
          <w:szCs w:val="24"/>
          <w14:ligatures w14:val="none"/>
        </w:rPr>
        <w:tab/>
        <w:t>Mike Wort</w:t>
      </w:r>
      <w:r w:rsidR="003D7380">
        <w:rPr>
          <w:rFonts w:ascii="Arial" w:eastAsia="Calibri" w:hAnsi="Arial" w:cs="Arial"/>
          <w:sz w:val="24"/>
          <w:szCs w:val="24"/>
          <w14:ligatures w14:val="none"/>
        </w:rPr>
        <w:tab/>
        <w:t>(MW)</w:t>
      </w:r>
    </w:p>
    <w:p w14:paraId="107A2CB2" w14:textId="33D421B9" w:rsidR="006C25A0" w:rsidRDefault="006C25A0" w:rsidP="00DC700B">
      <w:pPr>
        <w:shd w:val="clear" w:color="auto" w:fill="FFFFFF"/>
        <w:tabs>
          <w:tab w:val="left" w:pos="2268"/>
        </w:tabs>
        <w:spacing w:after="0" w:line="240" w:lineRule="auto"/>
        <w:textAlignment w:val="baseline"/>
        <w:rPr>
          <w:rFonts w:ascii="Arial" w:eastAsia="Calibri" w:hAnsi="Arial" w:cs="Arial"/>
          <w:sz w:val="24"/>
          <w:szCs w:val="24"/>
          <w14:ligatures w14:val="none"/>
        </w:rPr>
      </w:pPr>
      <w:r>
        <w:rPr>
          <w:rFonts w:ascii="Arial" w:eastAsia="Calibri" w:hAnsi="Arial" w:cs="Arial"/>
          <w:sz w:val="24"/>
          <w:szCs w:val="24"/>
          <w14:ligatures w14:val="none"/>
        </w:rPr>
        <w:t>Mike Hender</w:t>
      </w:r>
      <w:r>
        <w:rPr>
          <w:rFonts w:ascii="Arial" w:eastAsia="Calibri" w:hAnsi="Arial" w:cs="Arial"/>
          <w:sz w:val="24"/>
          <w:szCs w:val="24"/>
          <w14:ligatures w14:val="none"/>
        </w:rPr>
        <w:tab/>
        <w:t>(MH)</w:t>
      </w:r>
    </w:p>
    <w:p w14:paraId="46538AE6" w14:textId="77777777" w:rsidR="006C25A0" w:rsidRDefault="006C25A0" w:rsidP="00DC700B">
      <w:pPr>
        <w:shd w:val="clear" w:color="auto" w:fill="FFFFFF"/>
        <w:tabs>
          <w:tab w:val="left" w:pos="2268"/>
        </w:tabs>
        <w:spacing w:after="0" w:line="240" w:lineRule="auto"/>
        <w:textAlignment w:val="baseline"/>
        <w:rPr>
          <w:rFonts w:ascii="Arial" w:eastAsia="Calibri" w:hAnsi="Arial" w:cs="Arial"/>
          <w:sz w:val="24"/>
          <w:szCs w:val="24"/>
          <w14:ligatures w14:val="none"/>
        </w:rPr>
      </w:pPr>
    </w:p>
    <w:p w14:paraId="53CE89F4" w14:textId="7F25116F" w:rsidR="00997ABA" w:rsidRDefault="00997ABA" w:rsidP="00DC700B">
      <w:pPr>
        <w:shd w:val="clear" w:color="auto" w:fill="FFFFFF"/>
        <w:tabs>
          <w:tab w:val="left" w:pos="2268"/>
        </w:tabs>
        <w:spacing w:after="0" w:line="240" w:lineRule="auto"/>
        <w:textAlignment w:val="baseline"/>
        <w:rPr>
          <w:rFonts w:ascii="Arial" w:eastAsia="Calibri" w:hAnsi="Arial" w:cs="Arial"/>
          <w:sz w:val="24"/>
          <w:szCs w:val="24"/>
          <w14:ligatures w14:val="none"/>
        </w:rPr>
      </w:pPr>
    </w:p>
    <w:tbl>
      <w:tblPr>
        <w:tblStyle w:val="TableGrid"/>
        <w:tblW w:w="0" w:type="auto"/>
        <w:tblLook w:val="04A0" w:firstRow="1" w:lastRow="0" w:firstColumn="1" w:lastColumn="0" w:noHBand="0" w:noVBand="1"/>
      </w:tblPr>
      <w:tblGrid>
        <w:gridCol w:w="562"/>
        <w:gridCol w:w="6946"/>
        <w:gridCol w:w="1508"/>
      </w:tblGrid>
      <w:tr w:rsidR="007A1F08" w:rsidRPr="00D20666" w14:paraId="00DAB34B" w14:textId="77777777" w:rsidTr="00965D8D">
        <w:tc>
          <w:tcPr>
            <w:tcW w:w="562" w:type="dxa"/>
          </w:tcPr>
          <w:p w14:paraId="4C033801" w14:textId="77777777" w:rsidR="007A1F08" w:rsidRPr="00D20666" w:rsidRDefault="007A1F08" w:rsidP="007A1F08">
            <w:pPr>
              <w:tabs>
                <w:tab w:val="left" w:pos="2268"/>
              </w:tabs>
              <w:spacing w:after="0"/>
              <w:textAlignment w:val="baseline"/>
              <w:rPr>
                <w:rFonts w:ascii="Arial" w:hAnsi="Arial" w:cs="Arial"/>
                <w:b/>
                <w:bCs/>
                <w:sz w:val="24"/>
                <w:szCs w:val="24"/>
              </w:rPr>
            </w:pPr>
          </w:p>
        </w:tc>
        <w:tc>
          <w:tcPr>
            <w:tcW w:w="6946" w:type="dxa"/>
          </w:tcPr>
          <w:p w14:paraId="35DCED57" w14:textId="7D232278" w:rsidR="007A1F08" w:rsidRPr="00D20666" w:rsidRDefault="007A1F08" w:rsidP="007A1F08">
            <w:pPr>
              <w:tabs>
                <w:tab w:val="left" w:pos="2268"/>
              </w:tabs>
              <w:spacing w:after="0"/>
              <w:textAlignment w:val="baseline"/>
              <w:rPr>
                <w:rFonts w:ascii="Arial" w:hAnsi="Arial" w:cs="Arial"/>
                <w:b/>
                <w:bCs/>
                <w:sz w:val="24"/>
                <w:szCs w:val="24"/>
              </w:rPr>
            </w:pPr>
            <w:r>
              <w:rPr>
                <w:rFonts w:ascii="Arial" w:hAnsi="Arial" w:cs="Arial"/>
                <w:b/>
                <w:bCs/>
                <w:sz w:val="24"/>
                <w:szCs w:val="24"/>
              </w:rPr>
              <w:t>Item</w:t>
            </w:r>
          </w:p>
        </w:tc>
        <w:tc>
          <w:tcPr>
            <w:tcW w:w="1508" w:type="dxa"/>
          </w:tcPr>
          <w:p w14:paraId="7789E9C9" w14:textId="77777777" w:rsidR="007A1F08" w:rsidRPr="00D20666" w:rsidRDefault="007A1F08" w:rsidP="007A1F08">
            <w:pPr>
              <w:tabs>
                <w:tab w:val="left" w:pos="2268"/>
              </w:tabs>
              <w:spacing w:after="0"/>
              <w:jc w:val="center"/>
              <w:textAlignment w:val="baseline"/>
              <w:rPr>
                <w:rFonts w:ascii="Arial" w:hAnsi="Arial" w:cs="Arial"/>
                <w:b/>
                <w:bCs/>
                <w:sz w:val="24"/>
                <w:szCs w:val="24"/>
              </w:rPr>
            </w:pPr>
            <w:r w:rsidRPr="00D20666">
              <w:rPr>
                <w:rFonts w:ascii="Arial" w:hAnsi="Arial" w:cs="Arial"/>
                <w:b/>
                <w:bCs/>
                <w:sz w:val="24"/>
                <w:szCs w:val="24"/>
              </w:rPr>
              <w:t>Action</w:t>
            </w:r>
          </w:p>
        </w:tc>
      </w:tr>
      <w:tr w:rsidR="007A1F08" w14:paraId="76EC10FB" w14:textId="77777777" w:rsidTr="00965D8D">
        <w:tc>
          <w:tcPr>
            <w:tcW w:w="562" w:type="dxa"/>
          </w:tcPr>
          <w:p w14:paraId="611CEDAE" w14:textId="77777777" w:rsidR="007A1F08" w:rsidRPr="00D20666" w:rsidRDefault="007A1F08" w:rsidP="007A1F08">
            <w:pPr>
              <w:tabs>
                <w:tab w:val="left" w:pos="2268"/>
              </w:tabs>
              <w:spacing w:after="0"/>
              <w:textAlignment w:val="baseline"/>
              <w:rPr>
                <w:rFonts w:ascii="Arial" w:hAnsi="Arial" w:cs="Arial"/>
                <w:b/>
                <w:bCs/>
                <w:sz w:val="24"/>
                <w:szCs w:val="24"/>
              </w:rPr>
            </w:pPr>
            <w:r w:rsidRPr="00D20666">
              <w:rPr>
                <w:rFonts w:ascii="Arial" w:hAnsi="Arial" w:cs="Arial"/>
                <w:b/>
                <w:bCs/>
                <w:sz w:val="24"/>
                <w:szCs w:val="24"/>
              </w:rPr>
              <w:t>1.</w:t>
            </w:r>
          </w:p>
        </w:tc>
        <w:tc>
          <w:tcPr>
            <w:tcW w:w="6946" w:type="dxa"/>
          </w:tcPr>
          <w:p w14:paraId="2DD71736" w14:textId="77777777" w:rsidR="007A1F08" w:rsidRPr="00D20666" w:rsidRDefault="007A1F08" w:rsidP="007A1F08">
            <w:pPr>
              <w:tabs>
                <w:tab w:val="left" w:pos="2268"/>
              </w:tabs>
              <w:spacing w:after="0"/>
              <w:jc w:val="both"/>
              <w:textAlignment w:val="baseline"/>
              <w:rPr>
                <w:rFonts w:ascii="Arial" w:hAnsi="Arial" w:cs="Arial"/>
                <w:b/>
                <w:bCs/>
                <w:sz w:val="24"/>
                <w:szCs w:val="24"/>
              </w:rPr>
            </w:pPr>
            <w:r w:rsidRPr="00D20666">
              <w:rPr>
                <w:rFonts w:ascii="Arial" w:hAnsi="Arial" w:cs="Arial"/>
                <w:b/>
                <w:bCs/>
                <w:sz w:val="24"/>
                <w:szCs w:val="24"/>
              </w:rPr>
              <w:t>Apologies for absence</w:t>
            </w:r>
          </w:p>
          <w:p w14:paraId="29D9A650" w14:textId="77777777" w:rsidR="007A1F08" w:rsidRDefault="007A1F08" w:rsidP="007A1F08">
            <w:pPr>
              <w:shd w:val="clear" w:color="auto" w:fill="FFFFFF"/>
              <w:tabs>
                <w:tab w:val="left" w:pos="2268"/>
              </w:tabs>
              <w:spacing w:after="0"/>
              <w:textAlignment w:val="baseline"/>
              <w:rPr>
                <w:rFonts w:ascii="Arial" w:hAnsi="Arial" w:cs="Arial"/>
                <w:sz w:val="24"/>
                <w:szCs w:val="24"/>
              </w:rPr>
            </w:pPr>
            <w:r>
              <w:rPr>
                <w:rFonts w:ascii="Arial" w:hAnsi="Arial" w:cs="Arial"/>
                <w:sz w:val="24"/>
                <w:szCs w:val="24"/>
              </w:rPr>
              <w:t>Apologies were received from Tony Burckhardt, Mike Hender and Peter McLoughlin.</w:t>
            </w:r>
          </w:p>
          <w:p w14:paraId="7E876B41" w14:textId="46BFD2AA" w:rsidR="007A1F08" w:rsidRDefault="007A1F08" w:rsidP="007A1F08">
            <w:pPr>
              <w:shd w:val="clear" w:color="auto" w:fill="FFFFFF"/>
              <w:tabs>
                <w:tab w:val="left" w:pos="2268"/>
              </w:tabs>
              <w:spacing w:after="0"/>
              <w:textAlignment w:val="baseline"/>
              <w:rPr>
                <w:rFonts w:ascii="Arial" w:hAnsi="Arial" w:cs="Arial"/>
                <w:sz w:val="24"/>
                <w:szCs w:val="24"/>
              </w:rPr>
            </w:pPr>
          </w:p>
        </w:tc>
        <w:tc>
          <w:tcPr>
            <w:tcW w:w="1508" w:type="dxa"/>
          </w:tcPr>
          <w:p w14:paraId="2C2A8990" w14:textId="77777777" w:rsidR="007A1F08" w:rsidRDefault="007A1F08" w:rsidP="007A1F08">
            <w:pPr>
              <w:tabs>
                <w:tab w:val="left" w:pos="2268"/>
              </w:tabs>
              <w:spacing w:after="0"/>
              <w:jc w:val="center"/>
              <w:textAlignment w:val="baseline"/>
              <w:rPr>
                <w:rFonts w:ascii="Arial" w:hAnsi="Arial" w:cs="Arial"/>
                <w:sz w:val="24"/>
                <w:szCs w:val="24"/>
              </w:rPr>
            </w:pPr>
          </w:p>
        </w:tc>
      </w:tr>
      <w:tr w:rsidR="007A1F08" w14:paraId="46A4279E" w14:textId="77777777" w:rsidTr="00965D8D">
        <w:tc>
          <w:tcPr>
            <w:tcW w:w="562" w:type="dxa"/>
          </w:tcPr>
          <w:p w14:paraId="567E8FA7" w14:textId="247A1B2E" w:rsidR="007A1F08" w:rsidRPr="00D20666" w:rsidRDefault="007A1F08" w:rsidP="007A1F08">
            <w:pPr>
              <w:tabs>
                <w:tab w:val="left" w:pos="2268"/>
              </w:tabs>
              <w:spacing w:after="0"/>
              <w:textAlignment w:val="baseline"/>
              <w:rPr>
                <w:rFonts w:ascii="Arial" w:hAnsi="Arial" w:cs="Arial"/>
                <w:b/>
                <w:bCs/>
                <w:sz w:val="24"/>
                <w:szCs w:val="24"/>
              </w:rPr>
            </w:pPr>
            <w:r>
              <w:rPr>
                <w:rFonts w:ascii="Arial" w:hAnsi="Arial" w:cs="Arial"/>
                <w:b/>
                <w:bCs/>
                <w:sz w:val="24"/>
                <w:szCs w:val="24"/>
              </w:rPr>
              <w:t>2.</w:t>
            </w:r>
          </w:p>
        </w:tc>
        <w:tc>
          <w:tcPr>
            <w:tcW w:w="6946" w:type="dxa"/>
          </w:tcPr>
          <w:p w14:paraId="30F8DFFF" w14:textId="77777777" w:rsidR="007A1F08" w:rsidRDefault="00E03AC8" w:rsidP="007A1F08">
            <w:pPr>
              <w:tabs>
                <w:tab w:val="left" w:pos="2268"/>
              </w:tabs>
              <w:spacing w:after="0"/>
              <w:jc w:val="both"/>
              <w:textAlignment w:val="baseline"/>
              <w:rPr>
                <w:rFonts w:ascii="Arial" w:hAnsi="Arial" w:cs="Arial"/>
                <w:b/>
                <w:bCs/>
                <w:sz w:val="24"/>
                <w:szCs w:val="24"/>
              </w:rPr>
            </w:pPr>
            <w:r>
              <w:rPr>
                <w:rFonts w:ascii="Arial" w:hAnsi="Arial" w:cs="Arial"/>
                <w:b/>
                <w:bCs/>
                <w:sz w:val="24"/>
                <w:szCs w:val="24"/>
              </w:rPr>
              <w:t>Minutes of the last meeting held on 7 November 2025</w:t>
            </w:r>
          </w:p>
          <w:p w14:paraId="4FD96B87" w14:textId="77777777" w:rsidR="00E03AC8" w:rsidRDefault="00E03AC8" w:rsidP="007A1F08">
            <w:pPr>
              <w:tabs>
                <w:tab w:val="left" w:pos="2268"/>
              </w:tabs>
              <w:spacing w:after="0"/>
              <w:jc w:val="both"/>
              <w:textAlignment w:val="baseline"/>
              <w:rPr>
                <w:rFonts w:ascii="Arial" w:hAnsi="Arial" w:cs="Arial"/>
                <w:sz w:val="24"/>
                <w:szCs w:val="24"/>
              </w:rPr>
            </w:pPr>
            <w:r>
              <w:rPr>
                <w:rFonts w:ascii="Arial" w:hAnsi="Arial" w:cs="Arial"/>
                <w:sz w:val="24"/>
                <w:szCs w:val="24"/>
              </w:rPr>
              <w:t>The minutes were proposed by LH, seconded by AL.</w:t>
            </w:r>
          </w:p>
          <w:p w14:paraId="5059D705" w14:textId="53DD5C75" w:rsidR="00321B2E" w:rsidRPr="00E03AC8" w:rsidRDefault="00321B2E" w:rsidP="007A1F08">
            <w:pPr>
              <w:tabs>
                <w:tab w:val="left" w:pos="2268"/>
              </w:tabs>
              <w:spacing w:after="0"/>
              <w:jc w:val="both"/>
              <w:textAlignment w:val="baseline"/>
              <w:rPr>
                <w:rFonts w:ascii="Arial" w:hAnsi="Arial" w:cs="Arial"/>
                <w:sz w:val="24"/>
                <w:szCs w:val="24"/>
              </w:rPr>
            </w:pPr>
          </w:p>
        </w:tc>
        <w:tc>
          <w:tcPr>
            <w:tcW w:w="1508" w:type="dxa"/>
          </w:tcPr>
          <w:p w14:paraId="5FF8E831" w14:textId="77777777" w:rsidR="007A1F08" w:rsidRDefault="007A1F08" w:rsidP="007A1F08">
            <w:pPr>
              <w:tabs>
                <w:tab w:val="left" w:pos="2268"/>
              </w:tabs>
              <w:spacing w:after="0"/>
              <w:jc w:val="center"/>
              <w:textAlignment w:val="baseline"/>
              <w:rPr>
                <w:rFonts w:ascii="Arial" w:hAnsi="Arial" w:cs="Arial"/>
                <w:sz w:val="24"/>
                <w:szCs w:val="24"/>
              </w:rPr>
            </w:pPr>
          </w:p>
          <w:p w14:paraId="219AB1CF" w14:textId="77777777" w:rsidR="00E03AC8" w:rsidRDefault="00E03AC8" w:rsidP="007A1F08">
            <w:pPr>
              <w:tabs>
                <w:tab w:val="left" w:pos="2268"/>
              </w:tabs>
              <w:spacing w:after="0"/>
              <w:jc w:val="center"/>
              <w:textAlignment w:val="baseline"/>
              <w:rPr>
                <w:rFonts w:ascii="Arial" w:hAnsi="Arial" w:cs="Arial"/>
                <w:sz w:val="24"/>
                <w:szCs w:val="24"/>
              </w:rPr>
            </w:pPr>
          </w:p>
        </w:tc>
      </w:tr>
      <w:tr w:rsidR="00E03AC8" w14:paraId="7EF3E678" w14:textId="77777777" w:rsidTr="00965D8D">
        <w:tc>
          <w:tcPr>
            <w:tcW w:w="562" w:type="dxa"/>
          </w:tcPr>
          <w:p w14:paraId="23608899" w14:textId="2FCBB2CD" w:rsidR="00E03AC8" w:rsidRDefault="00E03AC8" w:rsidP="007A1F08">
            <w:pPr>
              <w:tabs>
                <w:tab w:val="left" w:pos="2268"/>
              </w:tabs>
              <w:spacing w:after="0"/>
              <w:textAlignment w:val="baseline"/>
              <w:rPr>
                <w:rFonts w:ascii="Arial" w:hAnsi="Arial" w:cs="Arial"/>
                <w:b/>
                <w:bCs/>
                <w:sz w:val="24"/>
                <w:szCs w:val="24"/>
              </w:rPr>
            </w:pPr>
            <w:r>
              <w:rPr>
                <w:rFonts w:ascii="Arial" w:hAnsi="Arial" w:cs="Arial"/>
                <w:b/>
                <w:bCs/>
                <w:sz w:val="24"/>
                <w:szCs w:val="24"/>
              </w:rPr>
              <w:t>3.</w:t>
            </w:r>
          </w:p>
        </w:tc>
        <w:tc>
          <w:tcPr>
            <w:tcW w:w="6946" w:type="dxa"/>
          </w:tcPr>
          <w:p w14:paraId="65B3DDA4" w14:textId="77777777" w:rsidR="00E03AC8" w:rsidRDefault="00E03AC8" w:rsidP="007A1F08">
            <w:pPr>
              <w:tabs>
                <w:tab w:val="left" w:pos="2268"/>
              </w:tabs>
              <w:spacing w:after="0"/>
              <w:jc w:val="both"/>
              <w:textAlignment w:val="baseline"/>
              <w:rPr>
                <w:rFonts w:ascii="Arial" w:hAnsi="Arial" w:cs="Arial"/>
                <w:b/>
                <w:bCs/>
                <w:sz w:val="24"/>
                <w:szCs w:val="24"/>
              </w:rPr>
            </w:pPr>
            <w:r>
              <w:rPr>
                <w:rFonts w:ascii="Arial" w:hAnsi="Arial" w:cs="Arial"/>
                <w:b/>
                <w:bCs/>
                <w:sz w:val="24"/>
                <w:szCs w:val="24"/>
              </w:rPr>
              <w:t>Matters arising</w:t>
            </w:r>
          </w:p>
          <w:p w14:paraId="6D516F11" w14:textId="77777777" w:rsidR="00E03AC8" w:rsidRDefault="00E03AC8" w:rsidP="007A1F08">
            <w:pPr>
              <w:tabs>
                <w:tab w:val="left" w:pos="2268"/>
              </w:tabs>
              <w:spacing w:after="0"/>
              <w:jc w:val="both"/>
              <w:textAlignment w:val="baseline"/>
              <w:rPr>
                <w:rFonts w:ascii="Arial" w:hAnsi="Arial" w:cs="Arial"/>
                <w:sz w:val="24"/>
                <w:szCs w:val="24"/>
              </w:rPr>
            </w:pPr>
            <w:r>
              <w:rPr>
                <w:rFonts w:ascii="Arial" w:hAnsi="Arial" w:cs="Arial"/>
                <w:sz w:val="24"/>
                <w:szCs w:val="24"/>
              </w:rPr>
              <w:t>Nil.</w:t>
            </w:r>
          </w:p>
          <w:p w14:paraId="49651DBD" w14:textId="5B650357" w:rsidR="00321B2E" w:rsidRPr="00E03AC8" w:rsidRDefault="00321B2E" w:rsidP="007A1F08">
            <w:pPr>
              <w:tabs>
                <w:tab w:val="left" w:pos="2268"/>
              </w:tabs>
              <w:spacing w:after="0"/>
              <w:jc w:val="both"/>
              <w:textAlignment w:val="baseline"/>
              <w:rPr>
                <w:rFonts w:ascii="Arial" w:hAnsi="Arial" w:cs="Arial"/>
                <w:sz w:val="24"/>
                <w:szCs w:val="24"/>
              </w:rPr>
            </w:pPr>
          </w:p>
        </w:tc>
        <w:tc>
          <w:tcPr>
            <w:tcW w:w="1508" w:type="dxa"/>
          </w:tcPr>
          <w:p w14:paraId="6E3FE61C" w14:textId="77777777" w:rsidR="00E03AC8" w:rsidRDefault="00E03AC8" w:rsidP="007A1F08">
            <w:pPr>
              <w:tabs>
                <w:tab w:val="left" w:pos="2268"/>
              </w:tabs>
              <w:spacing w:after="0"/>
              <w:jc w:val="center"/>
              <w:textAlignment w:val="baseline"/>
              <w:rPr>
                <w:rFonts w:ascii="Arial" w:hAnsi="Arial" w:cs="Arial"/>
                <w:sz w:val="24"/>
                <w:szCs w:val="24"/>
              </w:rPr>
            </w:pPr>
          </w:p>
          <w:p w14:paraId="4732B26D" w14:textId="5E16D513" w:rsidR="00E03AC8" w:rsidRDefault="00E03AC8" w:rsidP="007A1F08">
            <w:pPr>
              <w:tabs>
                <w:tab w:val="left" w:pos="2268"/>
              </w:tabs>
              <w:spacing w:after="0"/>
              <w:jc w:val="center"/>
              <w:textAlignment w:val="baseline"/>
              <w:rPr>
                <w:rFonts w:ascii="Arial" w:hAnsi="Arial" w:cs="Arial"/>
                <w:sz w:val="24"/>
                <w:szCs w:val="24"/>
              </w:rPr>
            </w:pPr>
          </w:p>
        </w:tc>
      </w:tr>
      <w:tr w:rsidR="00E03AC8" w14:paraId="4FC3F07D" w14:textId="77777777" w:rsidTr="00965D8D">
        <w:tc>
          <w:tcPr>
            <w:tcW w:w="562" w:type="dxa"/>
          </w:tcPr>
          <w:p w14:paraId="3EC1AB28" w14:textId="0A233EFA" w:rsidR="00E03AC8" w:rsidRDefault="00E03AC8" w:rsidP="007A1F08">
            <w:pPr>
              <w:tabs>
                <w:tab w:val="left" w:pos="2268"/>
              </w:tabs>
              <w:spacing w:after="0"/>
              <w:textAlignment w:val="baseline"/>
              <w:rPr>
                <w:rFonts w:ascii="Arial" w:hAnsi="Arial" w:cs="Arial"/>
                <w:b/>
                <w:bCs/>
                <w:sz w:val="24"/>
                <w:szCs w:val="24"/>
              </w:rPr>
            </w:pPr>
            <w:r>
              <w:rPr>
                <w:rFonts w:ascii="Arial" w:hAnsi="Arial" w:cs="Arial"/>
                <w:b/>
                <w:bCs/>
                <w:sz w:val="24"/>
                <w:szCs w:val="24"/>
              </w:rPr>
              <w:t>4.</w:t>
            </w:r>
          </w:p>
        </w:tc>
        <w:tc>
          <w:tcPr>
            <w:tcW w:w="6946" w:type="dxa"/>
          </w:tcPr>
          <w:p w14:paraId="2470ABF9" w14:textId="77777777" w:rsidR="00E03AC8" w:rsidRDefault="00E03AC8" w:rsidP="007A1F08">
            <w:pPr>
              <w:tabs>
                <w:tab w:val="left" w:pos="2268"/>
              </w:tabs>
              <w:spacing w:after="0"/>
              <w:jc w:val="both"/>
              <w:textAlignment w:val="baseline"/>
              <w:rPr>
                <w:rFonts w:ascii="Arial" w:hAnsi="Arial" w:cs="Arial"/>
                <w:b/>
                <w:bCs/>
                <w:sz w:val="24"/>
                <w:szCs w:val="24"/>
              </w:rPr>
            </w:pPr>
            <w:r>
              <w:rPr>
                <w:rFonts w:ascii="Arial" w:hAnsi="Arial" w:cs="Arial"/>
                <w:b/>
                <w:bCs/>
                <w:sz w:val="24"/>
                <w:szCs w:val="24"/>
              </w:rPr>
              <w:t>Surgery update</w:t>
            </w:r>
          </w:p>
          <w:p w14:paraId="4935347A" w14:textId="63BE4EB7" w:rsidR="00E03AC8" w:rsidRDefault="00FF07C1" w:rsidP="00FF07C1">
            <w:pPr>
              <w:pStyle w:val="ListParagraph"/>
              <w:numPr>
                <w:ilvl w:val="0"/>
                <w:numId w:val="8"/>
              </w:numPr>
              <w:tabs>
                <w:tab w:val="left" w:pos="2268"/>
              </w:tabs>
              <w:spacing w:after="0"/>
              <w:jc w:val="both"/>
              <w:textAlignment w:val="baseline"/>
              <w:rPr>
                <w:rFonts w:ascii="Arial" w:hAnsi="Arial" w:cs="Arial"/>
                <w:sz w:val="24"/>
                <w:szCs w:val="24"/>
              </w:rPr>
            </w:pPr>
            <w:r>
              <w:rPr>
                <w:rFonts w:ascii="Arial" w:hAnsi="Arial" w:cs="Arial"/>
                <w:sz w:val="24"/>
                <w:szCs w:val="24"/>
              </w:rPr>
              <w:t>Dr Sena has now left the practice.</w:t>
            </w:r>
          </w:p>
          <w:p w14:paraId="26CFEA56" w14:textId="07404DE2" w:rsidR="00E03AC8" w:rsidRPr="00321B2E" w:rsidRDefault="00FF07C1" w:rsidP="00321B2E">
            <w:pPr>
              <w:pStyle w:val="ListParagraph"/>
              <w:numPr>
                <w:ilvl w:val="0"/>
                <w:numId w:val="8"/>
              </w:numPr>
              <w:tabs>
                <w:tab w:val="left" w:pos="2268"/>
              </w:tabs>
              <w:spacing w:after="0"/>
              <w:jc w:val="both"/>
              <w:textAlignment w:val="baseline"/>
              <w:rPr>
                <w:rFonts w:ascii="Arial" w:hAnsi="Arial" w:cs="Arial"/>
                <w:sz w:val="24"/>
                <w:szCs w:val="24"/>
              </w:rPr>
            </w:pPr>
            <w:r>
              <w:rPr>
                <w:rFonts w:ascii="Arial" w:hAnsi="Arial" w:cs="Arial"/>
                <w:sz w:val="24"/>
                <w:szCs w:val="24"/>
              </w:rPr>
              <w:t xml:space="preserve">Dr Nunwa </w:t>
            </w:r>
            <w:r w:rsidR="0053532B">
              <w:rPr>
                <w:rFonts w:ascii="Arial" w:hAnsi="Arial" w:cs="Arial"/>
                <w:sz w:val="24"/>
                <w:szCs w:val="24"/>
              </w:rPr>
              <w:t xml:space="preserve">joins the practice </w:t>
            </w:r>
            <w:r>
              <w:rPr>
                <w:rFonts w:ascii="Arial" w:hAnsi="Arial" w:cs="Arial"/>
                <w:sz w:val="24"/>
                <w:szCs w:val="24"/>
              </w:rPr>
              <w:t>on 13 April covering Dr Sena’s role, working 3 days per week.</w:t>
            </w:r>
          </w:p>
        </w:tc>
        <w:tc>
          <w:tcPr>
            <w:tcW w:w="1508" w:type="dxa"/>
          </w:tcPr>
          <w:p w14:paraId="037ABD44" w14:textId="77777777" w:rsidR="00E03AC8" w:rsidRDefault="00E03AC8" w:rsidP="007A1F08">
            <w:pPr>
              <w:tabs>
                <w:tab w:val="left" w:pos="2268"/>
              </w:tabs>
              <w:spacing w:after="0"/>
              <w:jc w:val="center"/>
              <w:textAlignment w:val="baseline"/>
              <w:rPr>
                <w:rFonts w:ascii="Arial" w:hAnsi="Arial" w:cs="Arial"/>
                <w:sz w:val="24"/>
                <w:szCs w:val="24"/>
              </w:rPr>
            </w:pPr>
          </w:p>
          <w:p w14:paraId="36BBF182" w14:textId="77777777" w:rsidR="00321B2E" w:rsidRDefault="00321B2E" w:rsidP="007A1F08">
            <w:pPr>
              <w:tabs>
                <w:tab w:val="left" w:pos="2268"/>
              </w:tabs>
              <w:spacing w:after="0"/>
              <w:jc w:val="center"/>
              <w:textAlignment w:val="baseline"/>
              <w:rPr>
                <w:rFonts w:ascii="Arial" w:hAnsi="Arial" w:cs="Arial"/>
                <w:sz w:val="24"/>
                <w:szCs w:val="24"/>
              </w:rPr>
            </w:pPr>
          </w:p>
          <w:p w14:paraId="4CE94C56" w14:textId="77777777" w:rsidR="00321B2E" w:rsidRDefault="00321B2E" w:rsidP="007A1F08">
            <w:pPr>
              <w:tabs>
                <w:tab w:val="left" w:pos="2268"/>
              </w:tabs>
              <w:spacing w:after="0"/>
              <w:jc w:val="center"/>
              <w:textAlignment w:val="baseline"/>
              <w:rPr>
                <w:rFonts w:ascii="Arial" w:hAnsi="Arial" w:cs="Arial"/>
                <w:sz w:val="24"/>
                <w:szCs w:val="24"/>
              </w:rPr>
            </w:pPr>
          </w:p>
          <w:p w14:paraId="1C35CFFB" w14:textId="77777777" w:rsidR="00321B2E" w:rsidRDefault="00321B2E" w:rsidP="007A1F08">
            <w:pPr>
              <w:tabs>
                <w:tab w:val="left" w:pos="2268"/>
              </w:tabs>
              <w:spacing w:after="0"/>
              <w:jc w:val="center"/>
              <w:textAlignment w:val="baseline"/>
              <w:rPr>
                <w:rFonts w:ascii="Arial" w:hAnsi="Arial" w:cs="Arial"/>
                <w:sz w:val="24"/>
                <w:szCs w:val="24"/>
              </w:rPr>
            </w:pPr>
          </w:p>
          <w:p w14:paraId="115D9FB0" w14:textId="361E5DDC" w:rsidR="00321B2E" w:rsidRDefault="00321B2E" w:rsidP="00321B2E">
            <w:pPr>
              <w:tabs>
                <w:tab w:val="left" w:pos="2268"/>
              </w:tabs>
              <w:spacing w:after="0"/>
              <w:textAlignment w:val="baseline"/>
              <w:rPr>
                <w:rFonts w:ascii="Arial" w:hAnsi="Arial" w:cs="Arial"/>
                <w:sz w:val="24"/>
                <w:szCs w:val="24"/>
              </w:rPr>
            </w:pPr>
          </w:p>
        </w:tc>
      </w:tr>
    </w:tbl>
    <w:p w14:paraId="1468F019" w14:textId="77777777" w:rsidR="00321B2E" w:rsidRDefault="00321B2E">
      <w:r>
        <w:br w:type="page"/>
      </w:r>
    </w:p>
    <w:tbl>
      <w:tblPr>
        <w:tblStyle w:val="TableGrid"/>
        <w:tblW w:w="0" w:type="auto"/>
        <w:tblLook w:val="04A0" w:firstRow="1" w:lastRow="0" w:firstColumn="1" w:lastColumn="0" w:noHBand="0" w:noVBand="1"/>
      </w:tblPr>
      <w:tblGrid>
        <w:gridCol w:w="562"/>
        <w:gridCol w:w="6946"/>
        <w:gridCol w:w="1508"/>
      </w:tblGrid>
      <w:tr w:rsidR="00B02A9A" w14:paraId="40A88394" w14:textId="77777777" w:rsidTr="00965D8D">
        <w:tc>
          <w:tcPr>
            <w:tcW w:w="562" w:type="dxa"/>
          </w:tcPr>
          <w:p w14:paraId="1648AAB7" w14:textId="4603A1F4" w:rsidR="00B02A9A" w:rsidRPr="00B02A9A" w:rsidRDefault="00B02A9A" w:rsidP="00B02A9A">
            <w:pPr>
              <w:tabs>
                <w:tab w:val="left" w:pos="2268"/>
              </w:tabs>
              <w:spacing w:after="0"/>
              <w:textAlignment w:val="baseline"/>
              <w:rPr>
                <w:rFonts w:ascii="Arial" w:hAnsi="Arial" w:cs="Arial"/>
                <w:b/>
                <w:bCs/>
                <w:sz w:val="24"/>
                <w:szCs w:val="24"/>
              </w:rPr>
            </w:pPr>
          </w:p>
        </w:tc>
        <w:tc>
          <w:tcPr>
            <w:tcW w:w="6946" w:type="dxa"/>
          </w:tcPr>
          <w:p w14:paraId="7CC9EA0C" w14:textId="07FFB5D2" w:rsidR="00B02A9A" w:rsidRPr="00B02A9A" w:rsidRDefault="00B02A9A" w:rsidP="00B02A9A">
            <w:pPr>
              <w:tabs>
                <w:tab w:val="left" w:pos="2268"/>
              </w:tabs>
              <w:spacing w:after="0"/>
              <w:jc w:val="both"/>
              <w:textAlignment w:val="baseline"/>
              <w:rPr>
                <w:rFonts w:ascii="Arial" w:hAnsi="Arial" w:cs="Arial"/>
                <w:b/>
                <w:bCs/>
                <w:sz w:val="24"/>
                <w:szCs w:val="24"/>
              </w:rPr>
            </w:pPr>
            <w:r w:rsidRPr="00B02A9A">
              <w:rPr>
                <w:rFonts w:ascii="Arial" w:hAnsi="Arial" w:cs="Arial"/>
                <w:b/>
                <w:bCs/>
                <w:sz w:val="24"/>
                <w:szCs w:val="24"/>
              </w:rPr>
              <w:t>Item</w:t>
            </w:r>
          </w:p>
        </w:tc>
        <w:tc>
          <w:tcPr>
            <w:tcW w:w="1508" w:type="dxa"/>
          </w:tcPr>
          <w:p w14:paraId="6924B7B5" w14:textId="77EEE2A5" w:rsidR="00B02A9A" w:rsidRPr="00B02A9A" w:rsidRDefault="00B02A9A" w:rsidP="00B02A9A">
            <w:pPr>
              <w:tabs>
                <w:tab w:val="left" w:pos="2268"/>
              </w:tabs>
              <w:spacing w:after="0"/>
              <w:jc w:val="center"/>
              <w:textAlignment w:val="baseline"/>
              <w:rPr>
                <w:rFonts w:ascii="Arial" w:hAnsi="Arial" w:cs="Arial"/>
                <w:sz w:val="24"/>
                <w:szCs w:val="24"/>
              </w:rPr>
            </w:pPr>
            <w:r w:rsidRPr="00B02A9A">
              <w:rPr>
                <w:rFonts w:ascii="Arial" w:hAnsi="Arial" w:cs="Arial"/>
                <w:b/>
                <w:bCs/>
                <w:sz w:val="24"/>
                <w:szCs w:val="24"/>
              </w:rPr>
              <w:t>Action</w:t>
            </w:r>
          </w:p>
        </w:tc>
      </w:tr>
      <w:tr w:rsidR="00321B2E" w14:paraId="14B45D13" w14:textId="77777777" w:rsidTr="00965D8D">
        <w:tc>
          <w:tcPr>
            <w:tcW w:w="562" w:type="dxa"/>
          </w:tcPr>
          <w:p w14:paraId="609A01FE" w14:textId="03D5254F" w:rsidR="00321B2E" w:rsidRPr="00B02A9A" w:rsidRDefault="00321B2E" w:rsidP="007A1F08">
            <w:pPr>
              <w:tabs>
                <w:tab w:val="left" w:pos="2268"/>
              </w:tabs>
              <w:spacing w:after="0"/>
              <w:textAlignment w:val="baseline"/>
              <w:rPr>
                <w:rFonts w:ascii="Arial" w:hAnsi="Arial" w:cs="Arial"/>
                <w:b/>
                <w:bCs/>
                <w:sz w:val="24"/>
                <w:szCs w:val="24"/>
              </w:rPr>
            </w:pPr>
            <w:r>
              <w:rPr>
                <w:rFonts w:ascii="Arial" w:hAnsi="Arial" w:cs="Arial"/>
                <w:b/>
                <w:bCs/>
                <w:sz w:val="24"/>
                <w:szCs w:val="24"/>
              </w:rPr>
              <w:t>4.</w:t>
            </w:r>
          </w:p>
        </w:tc>
        <w:tc>
          <w:tcPr>
            <w:tcW w:w="6946" w:type="dxa"/>
          </w:tcPr>
          <w:p w14:paraId="747EACDF" w14:textId="56ED7DBB" w:rsidR="00321B2E" w:rsidRPr="00321B2E" w:rsidRDefault="00321B2E" w:rsidP="00321B2E">
            <w:pPr>
              <w:tabs>
                <w:tab w:val="left" w:pos="2268"/>
              </w:tabs>
              <w:spacing w:after="0"/>
              <w:jc w:val="both"/>
              <w:textAlignment w:val="baseline"/>
              <w:rPr>
                <w:rFonts w:ascii="Arial" w:hAnsi="Arial" w:cs="Arial"/>
                <w:b/>
                <w:bCs/>
                <w:sz w:val="24"/>
                <w:szCs w:val="24"/>
              </w:rPr>
            </w:pPr>
            <w:r w:rsidRPr="00321B2E">
              <w:rPr>
                <w:rFonts w:ascii="Arial" w:hAnsi="Arial" w:cs="Arial"/>
                <w:b/>
                <w:bCs/>
                <w:sz w:val="24"/>
                <w:szCs w:val="24"/>
              </w:rPr>
              <w:t>Surgery update (continued)</w:t>
            </w:r>
          </w:p>
          <w:p w14:paraId="2C57DBD7" w14:textId="18CFBC7C" w:rsidR="00321B2E" w:rsidRPr="00FF07C1" w:rsidRDefault="00321B2E" w:rsidP="00321B2E">
            <w:pPr>
              <w:pStyle w:val="ListParagraph"/>
              <w:numPr>
                <w:ilvl w:val="0"/>
                <w:numId w:val="8"/>
              </w:numPr>
              <w:tabs>
                <w:tab w:val="left" w:pos="2268"/>
              </w:tabs>
              <w:spacing w:after="0"/>
              <w:jc w:val="both"/>
              <w:textAlignment w:val="baseline"/>
              <w:rPr>
                <w:rFonts w:ascii="Arial" w:hAnsi="Arial" w:cs="Arial"/>
                <w:sz w:val="24"/>
                <w:szCs w:val="24"/>
              </w:rPr>
            </w:pPr>
            <w:r>
              <w:rPr>
                <w:rFonts w:ascii="Arial" w:hAnsi="Arial" w:cs="Arial"/>
                <w:sz w:val="24"/>
                <w:szCs w:val="24"/>
              </w:rPr>
              <w:t>The CQC inspection at the end of November went well, with a great deal of information provided prior to the inspection. A link to the summary report can be found on the surgery website, with the full report available via the CQC website. The surgery was assessed against 34 indicators, scoring 13 within Outstanding and 21 within Good. In particular, the surgery scored Outstanding in four out of five areas within “Caring” for both staff and patients which is hard to achieve.</w:t>
            </w:r>
          </w:p>
          <w:p w14:paraId="2CE3E7F0" w14:textId="77777777" w:rsidR="00321B2E" w:rsidRDefault="00321B2E" w:rsidP="00321B2E">
            <w:pPr>
              <w:pStyle w:val="ListParagraph"/>
              <w:numPr>
                <w:ilvl w:val="0"/>
                <w:numId w:val="8"/>
              </w:numPr>
              <w:tabs>
                <w:tab w:val="left" w:pos="2268"/>
              </w:tabs>
              <w:spacing w:after="0"/>
              <w:jc w:val="both"/>
              <w:textAlignment w:val="baseline"/>
              <w:rPr>
                <w:rFonts w:ascii="Arial" w:hAnsi="Arial" w:cs="Arial"/>
                <w:sz w:val="24"/>
                <w:szCs w:val="24"/>
              </w:rPr>
            </w:pPr>
            <w:r>
              <w:rPr>
                <w:rFonts w:ascii="Arial" w:hAnsi="Arial" w:cs="Arial"/>
                <w:sz w:val="24"/>
                <w:szCs w:val="24"/>
              </w:rPr>
              <w:t>Focus for 2026 is to embed processes and drive efficiencies.</w:t>
            </w:r>
          </w:p>
          <w:p w14:paraId="3E45B941" w14:textId="77777777" w:rsidR="00321B2E" w:rsidRDefault="00321B2E" w:rsidP="00321B2E">
            <w:pPr>
              <w:pStyle w:val="ListParagraph"/>
              <w:numPr>
                <w:ilvl w:val="0"/>
                <w:numId w:val="8"/>
              </w:numPr>
              <w:tabs>
                <w:tab w:val="left" w:pos="2268"/>
              </w:tabs>
              <w:spacing w:after="0"/>
              <w:jc w:val="both"/>
              <w:textAlignment w:val="baseline"/>
              <w:rPr>
                <w:rFonts w:ascii="Arial" w:hAnsi="Arial" w:cs="Arial"/>
                <w:sz w:val="24"/>
                <w:szCs w:val="24"/>
              </w:rPr>
            </w:pPr>
            <w:r>
              <w:rPr>
                <w:rFonts w:ascii="Arial" w:hAnsi="Arial" w:cs="Arial"/>
                <w:sz w:val="24"/>
                <w:szCs w:val="24"/>
              </w:rPr>
              <w:t>Roll out of DNACPR forms moving online.</w:t>
            </w:r>
          </w:p>
          <w:p w14:paraId="13E0CF01" w14:textId="77777777" w:rsidR="00321B2E" w:rsidRPr="00B02A9A" w:rsidRDefault="00321B2E" w:rsidP="00321B2E">
            <w:pPr>
              <w:pStyle w:val="ListParagraph"/>
              <w:numPr>
                <w:ilvl w:val="0"/>
                <w:numId w:val="8"/>
              </w:numPr>
              <w:tabs>
                <w:tab w:val="left" w:pos="2268"/>
              </w:tabs>
              <w:spacing w:after="0"/>
              <w:jc w:val="both"/>
              <w:textAlignment w:val="baseline"/>
              <w:rPr>
                <w:rFonts w:ascii="Arial" w:hAnsi="Arial" w:cs="Arial"/>
                <w:sz w:val="24"/>
                <w:szCs w:val="24"/>
              </w:rPr>
            </w:pPr>
            <w:r>
              <w:rPr>
                <w:rFonts w:ascii="Arial" w:hAnsi="Arial" w:cs="Arial"/>
                <w:sz w:val="24"/>
                <w:szCs w:val="24"/>
              </w:rPr>
              <w:t>AJ is reviewing car parking, looking at a company to manage this on the surgery’s behalf. This is to stop non-surgery users from preventing patients parking. There is no financial outlay by the surgery, nor will there be an income from fines.</w:t>
            </w:r>
          </w:p>
          <w:p w14:paraId="32720B6B" w14:textId="77777777" w:rsidR="00321B2E" w:rsidRDefault="00321B2E" w:rsidP="00321B2E">
            <w:pPr>
              <w:pStyle w:val="ListParagraph"/>
              <w:numPr>
                <w:ilvl w:val="0"/>
                <w:numId w:val="8"/>
              </w:numPr>
              <w:tabs>
                <w:tab w:val="left" w:pos="2268"/>
              </w:tabs>
              <w:spacing w:after="0"/>
              <w:jc w:val="both"/>
              <w:textAlignment w:val="baseline"/>
              <w:rPr>
                <w:rFonts w:ascii="Arial" w:hAnsi="Arial" w:cs="Arial"/>
                <w:sz w:val="24"/>
                <w:szCs w:val="24"/>
              </w:rPr>
            </w:pPr>
            <w:r>
              <w:rPr>
                <w:rFonts w:ascii="Arial" w:hAnsi="Arial" w:cs="Arial"/>
                <w:sz w:val="24"/>
                <w:szCs w:val="24"/>
              </w:rPr>
              <w:t>The team are currently focussing on end of year.</w:t>
            </w:r>
          </w:p>
          <w:p w14:paraId="5C2CC83C" w14:textId="77777777" w:rsidR="00321B2E" w:rsidRDefault="00321B2E" w:rsidP="00321B2E">
            <w:pPr>
              <w:pStyle w:val="ListParagraph"/>
              <w:numPr>
                <w:ilvl w:val="0"/>
                <w:numId w:val="8"/>
              </w:numPr>
              <w:tabs>
                <w:tab w:val="left" w:pos="2268"/>
              </w:tabs>
              <w:spacing w:after="0"/>
              <w:jc w:val="both"/>
              <w:textAlignment w:val="baseline"/>
              <w:rPr>
                <w:rFonts w:ascii="Arial" w:hAnsi="Arial" w:cs="Arial"/>
                <w:sz w:val="24"/>
                <w:szCs w:val="24"/>
              </w:rPr>
            </w:pPr>
            <w:r>
              <w:rPr>
                <w:rFonts w:ascii="Arial" w:hAnsi="Arial" w:cs="Arial"/>
                <w:sz w:val="24"/>
                <w:szCs w:val="24"/>
              </w:rPr>
              <w:t>New Receptionist Natalie has started and is settling in well.</w:t>
            </w:r>
          </w:p>
          <w:p w14:paraId="3D0A80C3" w14:textId="77777777" w:rsidR="00321B2E" w:rsidRDefault="00321B2E" w:rsidP="00321B2E">
            <w:pPr>
              <w:pStyle w:val="ListParagraph"/>
              <w:numPr>
                <w:ilvl w:val="0"/>
                <w:numId w:val="8"/>
              </w:numPr>
              <w:tabs>
                <w:tab w:val="left" w:pos="2268"/>
              </w:tabs>
              <w:spacing w:after="0"/>
              <w:jc w:val="both"/>
              <w:textAlignment w:val="baseline"/>
              <w:rPr>
                <w:rFonts w:ascii="Arial" w:hAnsi="Arial" w:cs="Arial"/>
                <w:sz w:val="24"/>
                <w:szCs w:val="24"/>
              </w:rPr>
            </w:pPr>
            <w:r>
              <w:rPr>
                <w:rFonts w:ascii="Arial" w:hAnsi="Arial" w:cs="Arial"/>
                <w:sz w:val="24"/>
                <w:szCs w:val="24"/>
              </w:rPr>
              <w:t>The surgery team have become a more cohesive MDT.</w:t>
            </w:r>
          </w:p>
          <w:p w14:paraId="56FA7FF2" w14:textId="77777777" w:rsidR="00321B2E" w:rsidRPr="003A53E5" w:rsidRDefault="00321B2E" w:rsidP="00321B2E">
            <w:pPr>
              <w:pStyle w:val="ListParagraph"/>
              <w:numPr>
                <w:ilvl w:val="0"/>
                <w:numId w:val="8"/>
              </w:numPr>
              <w:tabs>
                <w:tab w:val="left" w:pos="2268"/>
              </w:tabs>
              <w:spacing w:after="0"/>
              <w:jc w:val="both"/>
              <w:textAlignment w:val="baseline"/>
              <w:rPr>
                <w:rFonts w:ascii="Arial" w:hAnsi="Arial" w:cs="Arial"/>
                <w:sz w:val="24"/>
                <w:szCs w:val="24"/>
              </w:rPr>
            </w:pPr>
            <w:r>
              <w:rPr>
                <w:rFonts w:ascii="Arial" w:hAnsi="Arial" w:cs="Arial"/>
                <w:sz w:val="24"/>
                <w:szCs w:val="24"/>
              </w:rPr>
              <w:t>AJ will present an NHS app update at the next General Meeting, with DR presenting on the CQC inspection as well as a general update.</w:t>
            </w:r>
          </w:p>
          <w:p w14:paraId="630B4F36" w14:textId="77777777" w:rsidR="00321B2E" w:rsidRDefault="00321B2E" w:rsidP="00321B2E">
            <w:pPr>
              <w:tabs>
                <w:tab w:val="left" w:pos="2268"/>
              </w:tabs>
              <w:spacing w:after="0"/>
              <w:jc w:val="both"/>
              <w:textAlignment w:val="baseline"/>
              <w:rPr>
                <w:rFonts w:ascii="Arial" w:hAnsi="Arial" w:cs="Arial"/>
                <w:sz w:val="24"/>
                <w:szCs w:val="24"/>
              </w:rPr>
            </w:pPr>
          </w:p>
          <w:p w14:paraId="43EAC4D3" w14:textId="77777777" w:rsidR="00321B2E" w:rsidRDefault="00321B2E" w:rsidP="00321B2E">
            <w:pPr>
              <w:tabs>
                <w:tab w:val="left" w:pos="2268"/>
              </w:tabs>
              <w:spacing w:after="0"/>
              <w:jc w:val="both"/>
              <w:textAlignment w:val="baseline"/>
              <w:rPr>
                <w:rFonts w:ascii="Arial" w:hAnsi="Arial" w:cs="Arial"/>
                <w:sz w:val="24"/>
                <w:szCs w:val="24"/>
              </w:rPr>
            </w:pPr>
            <w:r>
              <w:rPr>
                <w:rFonts w:ascii="Arial" w:hAnsi="Arial" w:cs="Arial"/>
                <w:sz w:val="24"/>
                <w:szCs w:val="24"/>
              </w:rPr>
              <w:t>Q.</w:t>
            </w:r>
          </w:p>
          <w:p w14:paraId="208DB64F" w14:textId="77777777" w:rsidR="00321B2E" w:rsidRDefault="00321B2E" w:rsidP="00321B2E">
            <w:pPr>
              <w:tabs>
                <w:tab w:val="left" w:pos="2268"/>
              </w:tabs>
              <w:spacing w:after="0"/>
              <w:jc w:val="both"/>
              <w:textAlignment w:val="baseline"/>
              <w:rPr>
                <w:rFonts w:ascii="Arial" w:hAnsi="Arial" w:cs="Arial"/>
                <w:sz w:val="24"/>
                <w:szCs w:val="24"/>
              </w:rPr>
            </w:pPr>
            <w:r>
              <w:rPr>
                <w:rFonts w:ascii="Arial" w:hAnsi="Arial" w:cs="Arial"/>
                <w:sz w:val="24"/>
                <w:szCs w:val="24"/>
              </w:rPr>
              <w:t>JB queried a text message received regarding a medication review. DR confirmed those on 8+ medications plus over the age of 75 years have received a text inviting them for a review. This initiative commenced six months ago.</w:t>
            </w:r>
          </w:p>
          <w:p w14:paraId="0F4B4FBC" w14:textId="77777777" w:rsidR="00321B2E" w:rsidRDefault="00321B2E" w:rsidP="007A1F08">
            <w:pPr>
              <w:tabs>
                <w:tab w:val="left" w:pos="2268"/>
              </w:tabs>
              <w:spacing w:after="0"/>
              <w:jc w:val="both"/>
              <w:textAlignment w:val="baseline"/>
              <w:rPr>
                <w:rFonts w:ascii="Arial" w:hAnsi="Arial" w:cs="Arial"/>
                <w:b/>
                <w:bCs/>
                <w:sz w:val="24"/>
                <w:szCs w:val="24"/>
              </w:rPr>
            </w:pPr>
          </w:p>
        </w:tc>
        <w:tc>
          <w:tcPr>
            <w:tcW w:w="1508" w:type="dxa"/>
          </w:tcPr>
          <w:p w14:paraId="6516CBFE" w14:textId="77777777" w:rsidR="00321B2E" w:rsidRDefault="00321B2E" w:rsidP="007A1F08">
            <w:pPr>
              <w:tabs>
                <w:tab w:val="left" w:pos="2268"/>
              </w:tabs>
              <w:spacing w:after="0"/>
              <w:jc w:val="center"/>
              <w:textAlignment w:val="baseline"/>
              <w:rPr>
                <w:rFonts w:ascii="Arial" w:hAnsi="Arial" w:cs="Arial"/>
                <w:sz w:val="24"/>
                <w:szCs w:val="24"/>
              </w:rPr>
            </w:pPr>
          </w:p>
          <w:p w14:paraId="37325F9E" w14:textId="77777777" w:rsidR="00321B2E" w:rsidRDefault="00321B2E" w:rsidP="007A1F08">
            <w:pPr>
              <w:tabs>
                <w:tab w:val="left" w:pos="2268"/>
              </w:tabs>
              <w:spacing w:after="0"/>
              <w:jc w:val="center"/>
              <w:textAlignment w:val="baseline"/>
              <w:rPr>
                <w:rFonts w:ascii="Arial" w:hAnsi="Arial" w:cs="Arial"/>
                <w:sz w:val="24"/>
                <w:szCs w:val="24"/>
              </w:rPr>
            </w:pPr>
          </w:p>
          <w:p w14:paraId="47F57BC9" w14:textId="77777777" w:rsidR="00321B2E" w:rsidRDefault="00321B2E" w:rsidP="007A1F08">
            <w:pPr>
              <w:tabs>
                <w:tab w:val="left" w:pos="2268"/>
              </w:tabs>
              <w:spacing w:after="0"/>
              <w:jc w:val="center"/>
              <w:textAlignment w:val="baseline"/>
              <w:rPr>
                <w:rFonts w:ascii="Arial" w:hAnsi="Arial" w:cs="Arial"/>
                <w:sz w:val="24"/>
                <w:szCs w:val="24"/>
              </w:rPr>
            </w:pPr>
          </w:p>
          <w:p w14:paraId="573E8655" w14:textId="6D5C45B2" w:rsidR="00321B2E" w:rsidRPr="00B02A9A" w:rsidRDefault="00321B2E" w:rsidP="007A1F08">
            <w:pPr>
              <w:tabs>
                <w:tab w:val="left" w:pos="2268"/>
              </w:tabs>
              <w:spacing w:after="0"/>
              <w:jc w:val="center"/>
              <w:textAlignment w:val="baseline"/>
              <w:rPr>
                <w:rFonts w:ascii="Arial" w:hAnsi="Arial" w:cs="Arial"/>
                <w:sz w:val="24"/>
                <w:szCs w:val="24"/>
              </w:rPr>
            </w:pPr>
            <w:r>
              <w:rPr>
                <w:rFonts w:ascii="Arial" w:hAnsi="Arial" w:cs="Arial"/>
                <w:sz w:val="24"/>
                <w:szCs w:val="24"/>
              </w:rPr>
              <w:t>ALL to note</w:t>
            </w:r>
          </w:p>
        </w:tc>
      </w:tr>
      <w:tr w:rsidR="003A53E5" w14:paraId="4F8FD66C" w14:textId="77777777" w:rsidTr="00965D8D">
        <w:tc>
          <w:tcPr>
            <w:tcW w:w="562" w:type="dxa"/>
          </w:tcPr>
          <w:p w14:paraId="249FFD42" w14:textId="15ED8071" w:rsidR="003A53E5" w:rsidRPr="00B02A9A" w:rsidRDefault="003A53E5" w:rsidP="007A1F08">
            <w:pPr>
              <w:tabs>
                <w:tab w:val="left" w:pos="2268"/>
              </w:tabs>
              <w:spacing w:after="0"/>
              <w:textAlignment w:val="baseline"/>
              <w:rPr>
                <w:rFonts w:ascii="Arial" w:hAnsi="Arial" w:cs="Arial"/>
                <w:b/>
                <w:bCs/>
                <w:sz w:val="24"/>
                <w:szCs w:val="24"/>
              </w:rPr>
            </w:pPr>
            <w:r>
              <w:rPr>
                <w:rFonts w:ascii="Arial" w:hAnsi="Arial" w:cs="Arial"/>
                <w:b/>
                <w:bCs/>
                <w:sz w:val="24"/>
                <w:szCs w:val="24"/>
              </w:rPr>
              <w:t>5.</w:t>
            </w:r>
          </w:p>
        </w:tc>
        <w:tc>
          <w:tcPr>
            <w:tcW w:w="6946" w:type="dxa"/>
          </w:tcPr>
          <w:p w14:paraId="48EEBDA5" w14:textId="075EE326" w:rsidR="003A53E5" w:rsidRDefault="005C4889" w:rsidP="007A1F08">
            <w:pPr>
              <w:tabs>
                <w:tab w:val="left" w:pos="2268"/>
              </w:tabs>
              <w:spacing w:after="0"/>
              <w:jc w:val="both"/>
              <w:textAlignment w:val="baseline"/>
              <w:rPr>
                <w:rFonts w:ascii="Arial" w:hAnsi="Arial" w:cs="Arial"/>
                <w:b/>
                <w:bCs/>
                <w:sz w:val="24"/>
                <w:szCs w:val="24"/>
              </w:rPr>
            </w:pPr>
            <w:r>
              <w:rPr>
                <w:rFonts w:ascii="Arial" w:hAnsi="Arial" w:cs="Arial"/>
                <w:b/>
                <w:bCs/>
                <w:sz w:val="24"/>
                <w:szCs w:val="24"/>
              </w:rPr>
              <w:t xml:space="preserve">Mid Chiltern </w:t>
            </w:r>
            <w:r w:rsidR="003A53E5">
              <w:rPr>
                <w:rFonts w:ascii="Arial" w:hAnsi="Arial" w:cs="Arial"/>
                <w:b/>
                <w:bCs/>
                <w:sz w:val="24"/>
                <w:szCs w:val="24"/>
              </w:rPr>
              <w:t>Primary Care Network (PCN)</w:t>
            </w:r>
          </w:p>
          <w:p w14:paraId="113A51E1" w14:textId="19F244DC" w:rsidR="003A53E5" w:rsidRDefault="003A53E5" w:rsidP="007A1F08">
            <w:pPr>
              <w:tabs>
                <w:tab w:val="left" w:pos="2268"/>
              </w:tabs>
              <w:spacing w:after="0"/>
              <w:jc w:val="both"/>
              <w:textAlignment w:val="baseline"/>
              <w:rPr>
                <w:rFonts w:ascii="Arial" w:hAnsi="Arial" w:cs="Arial"/>
                <w:sz w:val="24"/>
                <w:szCs w:val="24"/>
              </w:rPr>
            </w:pPr>
            <w:r>
              <w:rPr>
                <w:rFonts w:ascii="Arial" w:hAnsi="Arial" w:cs="Arial"/>
                <w:sz w:val="24"/>
                <w:szCs w:val="24"/>
              </w:rPr>
              <w:t>MW reported the most recent PCN meeting was superb, with lots of input coming through.</w:t>
            </w:r>
          </w:p>
          <w:p w14:paraId="61A9F051" w14:textId="30C11A5F" w:rsidR="003A53E5" w:rsidRDefault="00BE2802" w:rsidP="00BE2802">
            <w:pPr>
              <w:pStyle w:val="ListParagraph"/>
              <w:numPr>
                <w:ilvl w:val="0"/>
                <w:numId w:val="10"/>
              </w:numPr>
              <w:tabs>
                <w:tab w:val="left" w:pos="2268"/>
              </w:tabs>
              <w:spacing w:after="0"/>
              <w:jc w:val="both"/>
              <w:textAlignment w:val="baseline"/>
              <w:rPr>
                <w:rFonts w:ascii="Arial" w:hAnsi="Arial" w:cs="Arial"/>
                <w:sz w:val="24"/>
                <w:szCs w:val="24"/>
              </w:rPr>
            </w:pPr>
            <w:r>
              <w:rPr>
                <w:rFonts w:ascii="Arial" w:hAnsi="Arial" w:cs="Arial"/>
                <w:sz w:val="24"/>
                <w:szCs w:val="24"/>
              </w:rPr>
              <w:t>Head of Mid-Chiltern section of PCN is now attending meetings regularly and meetings have vastly improved.</w:t>
            </w:r>
          </w:p>
          <w:p w14:paraId="0EE5B3CD" w14:textId="60DFFE74" w:rsidR="00BE2802" w:rsidRDefault="00CF6A3A" w:rsidP="00BE2802">
            <w:pPr>
              <w:pStyle w:val="ListParagraph"/>
              <w:numPr>
                <w:ilvl w:val="0"/>
                <w:numId w:val="10"/>
              </w:numPr>
              <w:tabs>
                <w:tab w:val="left" w:pos="2268"/>
              </w:tabs>
              <w:spacing w:after="0"/>
              <w:jc w:val="both"/>
              <w:textAlignment w:val="baseline"/>
              <w:rPr>
                <w:rFonts w:ascii="Arial" w:hAnsi="Arial" w:cs="Arial"/>
                <w:sz w:val="24"/>
                <w:szCs w:val="24"/>
              </w:rPr>
            </w:pPr>
            <w:r>
              <w:rPr>
                <w:rFonts w:ascii="Arial" w:hAnsi="Arial" w:cs="Arial"/>
                <w:sz w:val="24"/>
                <w:szCs w:val="24"/>
              </w:rPr>
              <w:t>A good team has been formed from all surgeries within the PCN.</w:t>
            </w:r>
          </w:p>
          <w:p w14:paraId="087FCFE4" w14:textId="56622D35" w:rsidR="00CF6A3A" w:rsidRDefault="00CF6A3A" w:rsidP="00BE2802">
            <w:pPr>
              <w:pStyle w:val="ListParagraph"/>
              <w:numPr>
                <w:ilvl w:val="0"/>
                <w:numId w:val="10"/>
              </w:numPr>
              <w:tabs>
                <w:tab w:val="left" w:pos="2268"/>
              </w:tabs>
              <w:spacing w:after="0"/>
              <w:jc w:val="both"/>
              <w:textAlignment w:val="baseline"/>
              <w:rPr>
                <w:rFonts w:ascii="Arial" w:hAnsi="Arial" w:cs="Arial"/>
                <w:sz w:val="24"/>
                <w:szCs w:val="24"/>
              </w:rPr>
            </w:pPr>
            <w:r>
              <w:rPr>
                <w:rFonts w:ascii="Arial" w:hAnsi="Arial" w:cs="Arial"/>
                <w:sz w:val="24"/>
                <w:szCs w:val="24"/>
              </w:rPr>
              <w:t>MW will produce an update for patients regarding PCN activities, which will be circulated to members following the General Meeting on 27 February.</w:t>
            </w:r>
          </w:p>
          <w:p w14:paraId="6C6717D9" w14:textId="725C66FD" w:rsidR="00CF6A3A" w:rsidRPr="00BE2802" w:rsidRDefault="00CF6A3A" w:rsidP="00BE2802">
            <w:pPr>
              <w:pStyle w:val="ListParagraph"/>
              <w:numPr>
                <w:ilvl w:val="0"/>
                <w:numId w:val="10"/>
              </w:numPr>
              <w:tabs>
                <w:tab w:val="left" w:pos="2268"/>
              </w:tabs>
              <w:spacing w:after="0"/>
              <w:jc w:val="both"/>
              <w:textAlignment w:val="baseline"/>
              <w:rPr>
                <w:rFonts w:ascii="Arial" w:hAnsi="Arial" w:cs="Arial"/>
                <w:sz w:val="24"/>
                <w:szCs w:val="24"/>
              </w:rPr>
            </w:pPr>
            <w:r>
              <w:rPr>
                <w:rFonts w:ascii="Arial" w:hAnsi="Arial" w:cs="Arial"/>
                <w:sz w:val="24"/>
                <w:szCs w:val="24"/>
              </w:rPr>
              <w:t>Next surgery newsletter will be circulated in March. JB will provide AJ with RMPG text for inclusion. AJ is managing communications for the surgery.</w:t>
            </w:r>
          </w:p>
          <w:p w14:paraId="28C38181" w14:textId="1CCA9C54" w:rsidR="003A53E5" w:rsidRPr="003A53E5" w:rsidRDefault="003A53E5" w:rsidP="007A1F08">
            <w:pPr>
              <w:tabs>
                <w:tab w:val="left" w:pos="2268"/>
              </w:tabs>
              <w:spacing w:after="0"/>
              <w:jc w:val="both"/>
              <w:textAlignment w:val="baseline"/>
              <w:rPr>
                <w:rFonts w:ascii="Arial" w:hAnsi="Arial" w:cs="Arial"/>
                <w:sz w:val="24"/>
                <w:szCs w:val="24"/>
              </w:rPr>
            </w:pPr>
          </w:p>
        </w:tc>
        <w:tc>
          <w:tcPr>
            <w:tcW w:w="1508" w:type="dxa"/>
          </w:tcPr>
          <w:p w14:paraId="377308E8" w14:textId="77777777" w:rsidR="003A53E5" w:rsidRDefault="003A53E5" w:rsidP="007A1F08">
            <w:pPr>
              <w:tabs>
                <w:tab w:val="left" w:pos="2268"/>
              </w:tabs>
              <w:spacing w:after="0"/>
              <w:jc w:val="center"/>
              <w:textAlignment w:val="baseline"/>
              <w:rPr>
                <w:rFonts w:ascii="Arial" w:hAnsi="Arial" w:cs="Arial"/>
                <w:sz w:val="24"/>
                <w:szCs w:val="24"/>
              </w:rPr>
            </w:pPr>
          </w:p>
          <w:p w14:paraId="76E95486" w14:textId="77777777" w:rsidR="00321B2E" w:rsidRDefault="00321B2E" w:rsidP="007A1F08">
            <w:pPr>
              <w:tabs>
                <w:tab w:val="left" w:pos="2268"/>
              </w:tabs>
              <w:spacing w:after="0"/>
              <w:jc w:val="center"/>
              <w:textAlignment w:val="baseline"/>
              <w:rPr>
                <w:rFonts w:ascii="Arial" w:hAnsi="Arial" w:cs="Arial"/>
                <w:sz w:val="24"/>
                <w:szCs w:val="24"/>
              </w:rPr>
            </w:pPr>
          </w:p>
          <w:p w14:paraId="289EC7AA" w14:textId="77777777" w:rsidR="00321B2E" w:rsidRDefault="00321B2E" w:rsidP="007A1F08">
            <w:pPr>
              <w:tabs>
                <w:tab w:val="left" w:pos="2268"/>
              </w:tabs>
              <w:spacing w:after="0"/>
              <w:jc w:val="center"/>
              <w:textAlignment w:val="baseline"/>
              <w:rPr>
                <w:rFonts w:ascii="Arial" w:hAnsi="Arial" w:cs="Arial"/>
                <w:sz w:val="24"/>
                <w:szCs w:val="24"/>
              </w:rPr>
            </w:pPr>
          </w:p>
          <w:p w14:paraId="3CA6FFE5" w14:textId="77777777" w:rsidR="00321B2E" w:rsidRDefault="00321B2E" w:rsidP="007A1F08">
            <w:pPr>
              <w:tabs>
                <w:tab w:val="left" w:pos="2268"/>
              </w:tabs>
              <w:spacing w:after="0"/>
              <w:jc w:val="center"/>
              <w:textAlignment w:val="baseline"/>
              <w:rPr>
                <w:rFonts w:ascii="Arial" w:hAnsi="Arial" w:cs="Arial"/>
                <w:sz w:val="24"/>
                <w:szCs w:val="24"/>
              </w:rPr>
            </w:pPr>
          </w:p>
          <w:p w14:paraId="26A052D2" w14:textId="77777777" w:rsidR="00321B2E" w:rsidRDefault="00321B2E" w:rsidP="007A1F08">
            <w:pPr>
              <w:tabs>
                <w:tab w:val="left" w:pos="2268"/>
              </w:tabs>
              <w:spacing w:after="0"/>
              <w:jc w:val="center"/>
              <w:textAlignment w:val="baseline"/>
              <w:rPr>
                <w:rFonts w:ascii="Arial" w:hAnsi="Arial" w:cs="Arial"/>
                <w:sz w:val="24"/>
                <w:szCs w:val="24"/>
              </w:rPr>
            </w:pPr>
          </w:p>
          <w:p w14:paraId="6A270DA9" w14:textId="77777777" w:rsidR="00321B2E" w:rsidRDefault="00321B2E" w:rsidP="007A1F08">
            <w:pPr>
              <w:tabs>
                <w:tab w:val="left" w:pos="2268"/>
              </w:tabs>
              <w:spacing w:after="0"/>
              <w:jc w:val="center"/>
              <w:textAlignment w:val="baseline"/>
              <w:rPr>
                <w:rFonts w:ascii="Arial" w:hAnsi="Arial" w:cs="Arial"/>
                <w:sz w:val="24"/>
                <w:szCs w:val="24"/>
              </w:rPr>
            </w:pPr>
          </w:p>
          <w:p w14:paraId="0825A0F3" w14:textId="77777777" w:rsidR="00321B2E" w:rsidRDefault="00321B2E" w:rsidP="007A1F08">
            <w:pPr>
              <w:tabs>
                <w:tab w:val="left" w:pos="2268"/>
              </w:tabs>
              <w:spacing w:after="0"/>
              <w:jc w:val="center"/>
              <w:textAlignment w:val="baseline"/>
              <w:rPr>
                <w:rFonts w:ascii="Arial" w:hAnsi="Arial" w:cs="Arial"/>
                <w:sz w:val="24"/>
                <w:szCs w:val="24"/>
              </w:rPr>
            </w:pPr>
          </w:p>
          <w:p w14:paraId="515BF968" w14:textId="77777777" w:rsidR="00321B2E" w:rsidRDefault="00321B2E" w:rsidP="007A1F08">
            <w:pPr>
              <w:tabs>
                <w:tab w:val="left" w:pos="2268"/>
              </w:tabs>
              <w:spacing w:after="0"/>
              <w:jc w:val="center"/>
              <w:textAlignment w:val="baseline"/>
              <w:rPr>
                <w:rFonts w:ascii="Arial" w:hAnsi="Arial" w:cs="Arial"/>
                <w:sz w:val="24"/>
                <w:szCs w:val="24"/>
              </w:rPr>
            </w:pPr>
          </w:p>
          <w:p w14:paraId="1A033A28" w14:textId="77777777" w:rsidR="00321B2E" w:rsidRDefault="00321B2E" w:rsidP="007A1F08">
            <w:pPr>
              <w:tabs>
                <w:tab w:val="left" w:pos="2268"/>
              </w:tabs>
              <w:spacing w:after="0"/>
              <w:jc w:val="center"/>
              <w:textAlignment w:val="baseline"/>
              <w:rPr>
                <w:rFonts w:ascii="Arial" w:hAnsi="Arial" w:cs="Arial"/>
                <w:sz w:val="24"/>
                <w:szCs w:val="24"/>
              </w:rPr>
            </w:pPr>
            <w:r>
              <w:rPr>
                <w:rFonts w:ascii="Arial" w:hAnsi="Arial" w:cs="Arial"/>
                <w:sz w:val="24"/>
                <w:szCs w:val="24"/>
              </w:rPr>
              <w:t>MW</w:t>
            </w:r>
          </w:p>
          <w:p w14:paraId="4C84480D" w14:textId="77777777" w:rsidR="00321B2E" w:rsidRDefault="00321B2E" w:rsidP="007A1F08">
            <w:pPr>
              <w:tabs>
                <w:tab w:val="left" w:pos="2268"/>
              </w:tabs>
              <w:spacing w:after="0"/>
              <w:jc w:val="center"/>
              <w:textAlignment w:val="baseline"/>
              <w:rPr>
                <w:rFonts w:ascii="Arial" w:hAnsi="Arial" w:cs="Arial"/>
                <w:sz w:val="24"/>
                <w:szCs w:val="24"/>
              </w:rPr>
            </w:pPr>
          </w:p>
          <w:p w14:paraId="1913AFDD" w14:textId="77777777" w:rsidR="00321B2E" w:rsidRDefault="00321B2E" w:rsidP="007A1F08">
            <w:pPr>
              <w:tabs>
                <w:tab w:val="left" w:pos="2268"/>
              </w:tabs>
              <w:spacing w:after="0"/>
              <w:jc w:val="center"/>
              <w:textAlignment w:val="baseline"/>
              <w:rPr>
                <w:rFonts w:ascii="Arial" w:hAnsi="Arial" w:cs="Arial"/>
                <w:sz w:val="24"/>
                <w:szCs w:val="24"/>
              </w:rPr>
            </w:pPr>
          </w:p>
          <w:p w14:paraId="6F4BF200" w14:textId="1325CB60" w:rsidR="00321B2E" w:rsidRPr="00B02A9A" w:rsidRDefault="00321B2E" w:rsidP="007A1F08">
            <w:pPr>
              <w:tabs>
                <w:tab w:val="left" w:pos="2268"/>
              </w:tabs>
              <w:spacing w:after="0"/>
              <w:jc w:val="center"/>
              <w:textAlignment w:val="baseline"/>
              <w:rPr>
                <w:rFonts w:ascii="Arial" w:hAnsi="Arial" w:cs="Arial"/>
                <w:sz w:val="24"/>
                <w:szCs w:val="24"/>
              </w:rPr>
            </w:pPr>
            <w:r>
              <w:rPr>
                <w:rFonts w:ascii="Arial" w:hAnsi="Arial" w:cs="Arial"/>
                <w:sz w:val="24"/>
                <w:szCs w:val="24"/>
              </w:rPr>
              <w:t>JB</w:t>
            </w:r>
          </w:p>
        </w:tc>
      </w:tr>
    </w:tbl>
    <w:p w14:paraId="1374317C" w14:textId="77777777" w:rsidR="00321B2E" w:rsidRDefault="00321B2E">
      <w:r>
        <w:br w:type="page"/>
      </w:r>
    </w:p>
    <w:tbl>
      <w:tblPr>
        <w:tblStyle w:val="TableGrid"/>
        <w:tblW w:w="0" w:type="auto"/>
        <w:tblLook w:val="04A0" w:firstRow="1" w:lastRow="0" w:firstColumn="1" w:lastColumn="0" w:noHBand="0" w:noVBand="1"/>
      </w:tblPr>
      <w:tblGrid>
        <w:gridCol w:w="562"/>
        <w:gridCol w:w="6946"/>
        <w:gridCol w:w="1508"/>
      </w:tblGrid>
      <w:tr w:rsidR="00321B2E" w14:paraId="01DF6504" w14:textId="77777777" w:rsidTr="00965D8D">
        <w:tc>
          <w:tcPr>
            <w:tcW w:w="562" w:type="dxa"/>
          </w:tcPr>
          <w:p w14:paraId="79971FAF" w14:textId="77777777" w:rsidR="00321B2E" w:rsidRDefault="00321B2E" w:rsidP="00321B2E">
            <w:pPr>
              <w:tabs>
                <w:tab w:val="left" w:pos="2268"/>
              </w:tabs>
              <w:spacing w:after="0"/>
              <w:textAlignment w:val="baseline"/>
              <w:rPr>
                <w:rFonts w:ascii="Arial" w:hAnsi="Arial" w:cs="Arial"/>
                <w:b/>
                <w:bCs/>
                <w:sz w:val="24"/>
                <w:szCs w:val="24"/>
              </w:rPr>
            </w:pPr>
          </w:p>
        </w:tc>
        <w:tc>
          <w:tcPr>
            <w:tcW w:w="6946" w:type="dxa"/>
          </w:tcPr>
          <w:p w14:paraId="35A76626" w14:textId="0A67E55F" w:rsidR="00321B2E" w:rsidRDefault="00321B2E" w:rsidP="00321B2E">
            <w:pPr>
              <w:tabs>
                <w:tab w:val="left" w:pos="2268"/>
              </w:tabs>
              <w:spacing w:after="0"/>
              <w:jc w:val="both"/>
              <w:textAlignment w:val="baseline"/>
              <w:rPr>
                <w:rFonts w:ascii="Arial" w:hAnsi="Arial" w:cs="Arial"/>
                <w:b/>
                <w:bCs/>
                <w:sz w:val="24"/>
                <w:szCs w:val="24"/>
              </w:rPr>
            </w:pPr>
            <w:r w:rsidRPr="00B02A9A">
              <w:rPr>
                <w:rFonts w:ascii="Arial" w:hAnsi="Arial" w:cs="Arial"/>
                <w:b/>
                <w:bCs/>
                <w:sz w:val="24"/>
                <w:szCs w:val="24"/>
              </w:rPr>
              <w:t>Item</w:t>
            </w:r>
          </w:p>
        </w:tc>
        <w:tc>
          <w:tcPr>
            <w:tcW w:w="1508" w:type="dxa"/>
          </w:tcPr>
          <w:p w14:paraId="72069718" w14:textId="4ED72AF4" w:rsidR="00321B2E" w:rsidRPr="00B02A9A" w:rsidRDefault="00321B2E" w:rsidP="00321B2E">
            <w:pPr>
              <w:tabs>
                <w:tab w:val="left" w:pos="2268"/>
              </w:tabs>
              <w:spacing w:after="0"/>
              <w:jc w:val="center"/>
              <w:textAlignment w:val="baseline"/>
              <w:rPr>
                <w:rFonts w:ascii="Arial" w:hAnsi="Arial" w:cs="Arial"/>
                <w:sz w:val="24"/>
                <w:szCs w:val="24"/>
              </w:rPr>
            </w:pPr>
            <w:r w:rsidRPr="00B02A9A">
              <w:rPr>
                <w:rFonts w:ascii="Arial" w:hAnsi="Arial" w:cs="Arial"/>
                <w:b/>
                <w:bCs/>
                <w:sz w:val="24"/>
                <w:szCs w:val="24"/>
              </w:rPr>
              <w:t>Action</w:t>
            </w:r>
          </w:p>
        </w:tc>
      </w:tr>
      <w:tr w:rsidR="00CF6A3A" w14:paraId="437504AF" w14:textId="77777777" w:rsidTr="00965D8D">
        <w:tc>
          <w:tcPr>
            <w:tcW w:w="562" w:type="dxa"/>
          </w:tcPr>
          <w:p w14:paraId="3E560F59" w14:textId="7797BE80" w:rsidR="00CF6A3A" w:rsidRDefault="00CF6A3A" w:rsidP="007A1F08">
            <w:pPr>
              <w:tabs>
                <w:tab w:val="left" w:pos="2268"/>
              </w:tabs>
              <w:spacing w:after="0"/>
              <w:textAlignment w:val="baseline"/>
              <w:rPr>
                <w:rFonts w:ascii="Arial" w:hAnsi="Arial" w:cs="Arial"/>
                <w:b/>
                <w:bCs/>
                <w:sz w:val="24"/>
                <w:szCs w:val="24"/>
              </w:rPr>
            </w:pPr>
            <w:r>
              <w:rPr>
                <w:rFonts w:ascii="Arial" w:hAnsi="Arial" w:cs="Arial"/>
                <w:b/>
                <w:bCs/>
                <w:sz w:val="24"/>
                <w:szCs w:val="24"/>
              </w:rPr>
              <w:t>6.</w:t>
            </w:r>
          </w:p>
        </w:tc>
        <w:tc>
          <w:tcPr>
            <w:tcW w:w="6946" w:type="dxa"/>
          </w:tcPr>
          <w:p w14:paraId="5FE4CCAE" w14:textId="77777777" w:rsidR="00CF6A3A" w:rsidRDefault="00CF6A3A" w:rsidP="007A1F08">
            <w:pPr>
              <w:tabs>
                <w:tab w:val="left" w:pos="2268"/>
              </w:tabs>
              <w:spacing w:after="0"/>
              <w:jc w:val="both"/>
              <w:textAlignment w:val="baseline"/>
              <w:rPr>
                <w:rFonts w:ascii="Arial" w:hAnsi="Arial" w:cs="Arial"/>
                <w:b/>
                <w:bCs/>
                <w:sz w:val="24"/>
                <w:szCs w:val="24"/>
              </w:rPr>
            </w:pPr>
            <w:r>
              <w:rPr>
                <w:rFonts w:ascii="Arial" w:hAnsi="Arial" w:cs="Arial"/>
                <w:b/>
                <w:bCs/>
                <w:sz w:val="24"/>
                <w:szCs w:val="24"/>
              </w:rPr>
              <w:t>Next patient presentation</w:t>
            </w:r>
          </w:p>
          <w:p w14:paraId="2B0DED76" w14:textId="65AADEB7" w:rsidR="00CF6A3A" w:rsidRDefault="00CF6A3A" w:rsidP="007A1F08">
            <w:pPr>
              <w:tabs>
                <w:tab w:val="left" w:pos="2268"/>
              </w:tabs>
              <w:spacing w:after="0"/>
              <w:jc w:val="both"/>
              <w:textAlignment w:val="baseline"/>
              <w:rPr>
                <w:rFonts w:ascii="Arial" w:hAnsi="Arial" w:cs="Arial"/>
                <w:sz w:val="24"/>
                <w:szCs w:val="24"/>
              </w:rPr>
            </w:pPr>
            <w:r>
              <w:rPr>
                <w:rFonts w:ascii="Arial" w:hAnsi="Arial" w:cs="Arial"/>
                <w:sz w:val="24"/>
                <w:szCs w:val="24"/>
              </w:rPr>
              <w:t>Q.</w:t>
            </w:r>
          </w:p>
          <w:p w14:paraId="4F06D5DD" w14:textId="768EE221" w:rsidR="00CF6A3A" w:rsidRDefault="00CF6A3A" w:rsidP="007A1F08">
            <w:pPr>
              <w:tabs>
                <w:tab w:val="left" w:pos="2268"/>
              </w:tabs>
              <w:spacing w:after="0"/>
              <w:jc w:val="both"/>
              <w:textAlignment w:val="baseline"/>
              <w:rPr>
                <w:rFonts w:ascii="Arial" w:hAnsi="Arial" w:cs="Arial"/>
                <w:sz w:val="24"/>
                <w:szCs w:val="24"/>
              </w:rPr>
            </w:pPr>
            <w:r>
              <w:rPr>
                <w:rFonts w:ascii="Arial" w:hAnsi="Arial" w:cs="Arial"/>
                <w:sz w:val="24"/>
                <w:szCs w:val="24"/>
              </w:rPr>
              <w:t>GA queried why communication is so poor. HW reported ongoing issues with circulation to members via email which is actively being addressed following an in-person meeting between MW, HW and DdS. Work is ongoing.</w:t>
            </w:r>
          </w:p>
          <w:p w14:paraId="05A225A1" w14:textId="77777777" w:rsidR="00CF6A3A" w:rsidRDefault="00CF6A3A" w:rsidP="007A1F08">
            <w:pPr>
              <w:tabs>
                <w:tab w:val="left" w:pos="2268"/>
              </w:tabs>
              <w:spacing w:after="0"/>
              <w:jc w:val="both"/>
              <w:textAlignment w:val="baseline"/>
              <w:rPr>
                <w:rFonts w:ascii="Arial" w:hAnsi="Arial" w:cs="Arial"/>
                <w:sz w:val="24"/>
                <w:szCs w:val="24"/>
              </w:rPr>
            </w:pPr>
          </w:p>
          <w:p w14:paraId="388A3F32" w14:textId="77777777" w:rsidR="009A32DE" w:rsidRDefault="009A32DE" w:rsidP="009A32DE">
            <w:pPr>
              <w:tabs>
                <w:tab w:val="left" w:pos="2268"/>
              </w:tabs>
              <w:spacing w:after="0"/>
              <w:jc w:val="both"/>
              <w:textAlignment w:val="baseline"/>
              <w:rPr>
                <w:rFonts w:ascii="Arial" w:hAnsi="Arial" w:cs="Arial"/>
                <w:sz w:val="24"/>
                <w:szCs w:val="24"/>
              </w:rPr>
            </w:pPr>
            <w:r>
              <w:rPr>
                <w:rFonts w:ascii="Arial" w:hAnsi="Arial" w:cs="Arial"/>
                <w:sz w:val="24"/>
                <w:szCs w:val="24"/>
              </w:rPr>
              <w:t>The next patient presentation is confirmed for Monday 20 April at 14:30, to be held at Barn Meadow Community Hall. Entitled “The Gut, from Top to Bottom”, our speaker will be Professor Christine Norton.</w:t>
            </w:r>
          </w:p>
          <w:p w14:paraId="2AA7335D" w14:textId="77777777" w:rsidR="009A32DE" w:rsidRDefault="009A32DE" w:rsidP="009A32DE">
            <w:pPr>
              <w:tabs>
                <w:tab w:val="left" w:pos="2268"/>
              </w:tabs>
              <w:spacing w:after="0"/>
              <w:jc w:val="both"/>
              <w:textAlignment w:val="baseline"/>
              <w:rPr>
                <w:rFonts w:ascii="Arial" w:hAnsi="Arial" w:cs="Arial"/>
                <w:sz w:val="24"/>
                <w:szCs w:val="24"/>
              </w:rPr>
            </w:pPr>
          </w:p>
          <w:p w14:paraId="6B6A3439" w14:textId="77777777" w:rsidR="009A32DE" w:rsidRDefault="009A32DE" w:rsidP="009A32DE">
            <w:pPr>
              <w:tabs>
                <w:tab w:val="left" w:pos="2268"/>
              </w:tabs>
              <w:spacing w:after="0"/>
              <w:jc w:val="both"/>
              <w:textAlignment w:val="baseline"/>
              <w:rPr>
                <w:rFonts w:ascii="Arial" w:hAnsi="Arial" w:cs="Arial"/>
                <w:sz w:val="24"/>
                <w:szCs w:val="24"/>
              </w:rPr>
            </w:pPr>
            <w:r>
              <w:rPr>
                <w:rFonts w:ascii="Arial" w:hAnsi="Arial" w:cs="Arial"/>
                <w:sz w:val="24"/>
                <w:szCs w:val="24"/>
              </w:rPr>
              <w:t>MW reported that Lynn Colley, Mid Chiltern PCN Business Manager has agreed that a Gastroenterologist from the PCN can also attend this presentation to add to the discussion in terms of treating certain gut diseases.</w:t>
            </w:r>
          </w:p>
          <w:p w14:paraId="64626CCF" w14:textId="77777777" w:rsidR="009A32DE" w:rsidRDefault="009A32DE" w:rsidP="009A32DE">
            <w:pPr>
              <w:tabs>
                <w:tab w:val="left" w:pos="2268"/>
              </w:tabs>
              <w:spacing w:after="0"/>
              <w:jc w:val="both"/>
              <w:textAlignment w:val="baseline"/>
              <w:rPr>
                <w:rFonts w:ascii="Arial" w:hAnsi="Arial" w:cs="Arial"/>
                <w:sz w:val="24"/>
                <w:szCs w:val="24"/>
              </w:rPr>
            </w:pPr>
          </w:p>
          <w:p w14:paraId="2EF53604" w14:textId="77777777" w:rsidR="009A32DE" w:rsidRPr="001925BA" w:rsidRDefault="009A32DE" w:rsidP="009A32DE">
            <w:pPr>
              <w:tabs>
                <w:tab w:val="left" w:pos="2268"/>
              </w:tabs>
              <w:spacing w:after="0"/>
              <w:jc w:val="both"/>
              <w:textAlignment w:val="baseline"/>
              <w:rPr>
                <w:rFonts w:ascii="Arial" w:hAnsi="Arial" w:cs="Arial"/>
                <w:i/>
                <w:iCs/>
                <w:sz w:val="24"/>
                <w:szCs w:val="24"/>
              </w:rPr>
            </w:pPr>
            <w:r w:rsidRPr="001925BA">
              <w:rPr>
                <w:rFonts w:ascii="Arial" w:hAnsi="Arial" w:cs="Arial"/>
                <w:i/>
                <w:iCs/>
                <w:sz w:val="24"/>
                <w:szCs w:val="24"/>
              </w:rPr>
              <w:t>Hilary Hamer left the meeting.</w:t>
            </w:r>
          </w:p>
          <w:p w14:paraId="1025F1C0" w14:textId="77777777" w:rsidR="009A32DE" w:rsidRDefault="009A32DE" w:rsidP="009A32DE">
            <w:pPr>
              <w:tabs>
                <w:tab w:val="left" w:pos="2268"/>
              </w:tabs>
              <w:spacing w:after="0"/>
              <w:jc w:val="both"/>
              <w:textAlignment w:val="baseline"/>
              <w:rPr>
                <w:rFonts w:ascii="Arial" w:hAnsi="Arial" w:cs="Arial"/>
                <w:sz w:val="24"/>
                <w:szCs w:val="24"/>
              </w:rPr>
            </w:pPr>
          </w:p>
          <w:p w14:paraId="1AB8125E" w14:textId="77777777" w:rsidR="009A32DE" w:rsidRDefault="009A32DE" w:rsidP="009A32DE">
            <w:pPr>
              <w:tabs>
                <w:tab w:val="left" w:pos="2268"/>
              </w:tabs>
              <w:spacing w:after="0"/>
              <w:jc w:val="both"/>
              <w:textAlignment w:val="baseline"/>
              <w:rPr>
                <w:rFonts w:ascii="Arial" w:hAnsi="Arial" w:cs="Arial"/>
                <w:sz w:val="24"/>
                <w:szCs w:val="24"/>
              </w:rPr>
            </w:pPr>
            <w:r>
              <w:rPr>
                <w:rFonts w:ascii="Arial" w:hAnsi="Arial" w:cs="Arial"/>
                <w:sz w:val="24"/>
                <w:szCs w:val="24"/>
              </w:rPr>
              <w:t>GA reported that he has reached out to several potential speakers, with responses awaited.</w:t>
            </w:r>
          </w:p>
          <w:p w14:paraId="0697A041" w14:textId="31B212B8" w:rsidR="009A32DE" w:rsidRPr="00CF6A3A" w:rsidRDefault="009A32DE" w:rsidP="007A1F08">
            <w:pPr>
              <w:tabs>
                <w:tab w:val="left" w:pos="2268"/>
              </w:tabs>
              <w:spacing w:after="0"/>
              <w:jc w:val="both"/>
              <w:textAlignment w:val="baseline"/>
              <w:rPr>
                <w:rFonts w:ascii="Arial" w:hAnsi="Arial" w:cs="Arial"/>
                <w:sz w:val="24"/>
                <w:szCs w:val="24"/>
              </w:rPr>
            </w:pPr>
          </w:p>
        </w:tc>
        <w:tc>
          <w:tcPr>
            <w:tcW w:w="1508" w:type="dxa"/>
          </w:tcPr>
          <w:p w14:paraId="68703FF9" w14:textId="77777777" w:rsidR="00CF6A3A" w:rsidRDefault="00CF6A3A" w:rsidP="007A1F08">
            <w:pPr>
              <w:tabs>
                <w:tab w:val="left" w:pos="2268"/>
              </w:tabs>
              <w:spacing w:after="0"/>
              <w:jc w:val="center"/>
              <w:textAlignment w:val="baseline"/>
              <w:rPr>
                <w:rFonts w:ascii="Arial" w:hAnsi="Arial" w:cs="Arial"/>
                <w:sz w:val="24"/>
                <w:szCs w:val="24"/>
              </w:rPr>
            </w:pPr>
          </w:p>
          <w:p w14:paraId="53EBEC53" w14:textId="77777777" w:rsidR="00321B2E" w:rsidRDefault="00321B2E" w:rsidP="007A1F08">
            <w:pPr>
              <w:tabs>
                <w:tab w:val="left" w:pos="2268"/>
              </w:tabs>
              <w:spacing w:after="0"/>
              <w:jc w:val="center"/>
              <w:textAlignment w:val="baseline"/>
              <w:rPr>
                <w:rFonts w:ascii="Arial" w:hAnsi="Arial" w:cs="Arial"/>
                <w:sz w:val="24"/>
                <w:szCs w:val="24"/>
              </w:rPr>
            </w:pPr>
          </w:p>
          <w:p w14:paraId="3CBF44B3" w14:textId="77777777" w:rsidR="00321B2E" w:rsidRDefault="00321B2E" w:rsidP="007A1F08">
            <w:pPr>
              <w:tabs>
                <w:tab w:val="left" w:pos="2268"/>
              </w:tabs>
              <w:spacing w:after="0"/>
              <w:jc w:val="center"/>
              <w:textAlignment w:val="baseline"/>
              <w:rPr>
                <w:rFonts w:ascii="Arial" w:hAnsi="Arial" w:cs="Arial"/>
                <w:sz w:val="24"/>
                <w:szCs w:val="24"/>
              </w:rPr>
            </w:pPr>
            <w:r>
              <w:rPr>
                <w:rFonts w:ascii="Arial" w:hAnsi="Arial" w:cs="Arial"/>
                <w:sz w:val="24"/>
                <w:szCs w:val="24"/>
              </w:rPr>
              <w:t>ALL to note</w:t>
            </w:r>
          </w:p>
          <w:p w14:paraId="011B03D5" w14:textId="77777777" w:rsidR="009A32DE" w:rsidRDefault="009A32DE" w:rsidP="007A1F08">
            <w:pPr>
              <w:tabs>
                <w:tab w:val="left" w:pos="2268"/>
              </w:tabs>
              <w:spacing w:after="0"/>
              <w:jc w:val="center"/>
              <w:textAlignment w:val="baseline"/>
              <w:rPr>
                <w:rFonts w:ascii="Arial" w:hAnsi="Arial" w:cs="Arial"/>
                <w:sz w:val="24"/>
                <w:szCs w:val="24"/>
              </w:rPr>
            </w:pPr>
          </w:p>
          <w:p w14:paraId="241E5CEF" w14:textId="77777777" w:rsidR="009A32DE" w:rsidRDefault="009A32DE" w:rsidP="007A1F08">
            <w:pPr>
              <w:tabs>
                <w:tab w:val="left" w:pos="2268"/>
              </w:tabs>
              <w:spacing w:after="0"/>
              <w:jc w:val="center"/>
              <w:textAlignment w:val="baseline"/>
              <w:rPr>
                <w:rFonts w:ascii="Arial" w:hAnsi="Arial" w:cs="Arial"/>
                <w:sz w:val="24"/>
                <w:szCs w:val="24"/>
              </w:rPr>
            </w:pPr>
          </w:p>
          <w:p w14:paraId="1DB4184B" w14:textId="77777777" w:rsidR="009A32DE" w:rsidRDefault="009A32DE" w:rsidP="007A1F08">
            <w:pPr>
              <w:tabs>
                <w:tab w:val="left" w:pos="2268"/>
              </w:tabs>
              <w:spacing w:after="0"/>
              <w:jc w:val="center"/>
              <w:textAlignment w:val="baseline"/>
              <w:rPr>
                <w:rFonts w:ascii="Arial" w:hAnsi="Arial" w:cs="Arial"/>
                <w:sz w:val="24"/>
                <w:szCs w:val="24"/>
              </w:rPr>
            </w:pPr>
          </w:p>
          <w:p w14:paraId="3456C7D0" w14:textId="77777777" w:rsidR="009A32DE" w:rsidRDefault="009A32DE" w:rsidP="007A1F08">
            <w:pPr>
              <w:tabs>
                <w:tab w:val="left" w:pos="2268"/>
              </w:tabs>
              <w:spacing w:after="0"/>
              <w:jc w:val="center"/>
              <w:textAlignment w:val="baseline"/>
              <w:rPr>
                <w:rFonts w:ascii="Arial" w:hAnsi="Arial" w:cs="Arial"/>
                <w:sz w:val="24"/>
                <w:szCs w:val="24"/>
              </w:rPr>
            </w:pPr>
          </w:p>
          <w:p w14:paraId="3BAFBF82" w14:textId="77777777" w:rsidR="009A32DE" w:rsidRDefault="009A32DE" w:rsidP="007A1F08">
            <w:pPr>
              <w:tabs>
                <w:tab w:val="left" w:pos="2268"/>
              </w:tabs>
              <w:spacing w:after="0"/>
              <w:jc w:val="center"/>
              <w:textAlignment w:val="baseline"/>
              <w:rPr>
                <w:rFonts w:ascii="Arial" w:hAnsi="Arial" w:cs="Arial"/>
                <w:sz w:val="24"/>
                <w:szCs w:val="24"/>
              </w:rPr>
            </w:pPr>
            <w:r>
              <w:rPr>
                <w:rFonts w:ascii="Arial" w:hAnsi="Arial" w:cs="Arial"/>
                <w:sz w:val="24"/>
                <w:szCs w:val="24"/>
              </w:rPr>
              <w:t>ALL to note</w:t>
            </w:r>
          </w:p>
          <w:p w14:paraId="5F8EDFCE" w14:textId="77777777" w:rsidR="009A32DE" w:rsidRDefault="009A32DE" w:rsidP="007A1F08">
            <w:pPr>
              <w:tabs>
                <w:tab w:val="left" w:pos="2268"/>
              </w:tabs>
              <w:spacing w:after="0"/>
              <w:jc w:val="center"/>
              <w:textAlignment w:val="baseline"/>
              <w:rPr>
                <w:rFonts w:ascii="Arial" w:hAnsi="Arial" w:cs="Arial"/>
                <w:sz w:val="24"/>
                <w:szCs w:val="24"/>
              </w:rPr>
            </w:pPr>
          </w:p>
          <w:p w14:paraId="5BA6FC51" w14:textId="77777777" w:rsidR="009A32DE" w:rsidRDefault="009A32DE" w:rsidP="007A1F08">
            <w:pPr>
              <w:tabs>
                <w:tab w:val="left" w:pos="2268"/>
              </w:tabs>
              <w:spacing w:after="0"/>
              <w:jc w:val="center"/>
              <w:textAlignment w:val="baseline"/>
              <w:rPr>
                <w:rFonts w:ascii="Arial" w:hAnsi="Arial" w:cs="Arial"/>
                <w:sz w:val="24"/>
                <w:szCs w:val="24"/>
              </w:rPr>
            </w:pPr>
          </w:p>
          <w:p w14:paraId="6EE8B8F2" w14:textId="77777777" w:rsidR="009A32DE" w:rsidRDefault="009A32DE" w:rsidP="007A1F08">
            <w:pPr>
              <w:tabs>
                <w:tab w:val="left" w:pos="2268"/>
              </w:tabs>
              <w:spacing w:after="0"/>
              <w:jc w:val="center"/>
              <w:textAlignment w:val="baseline"/>
              <w:rPr>
                <w:rFonts w:ascii="Arial" w:hAnsi="Arial" w:cs="Arial"/>
                <w:sz w:val="24"/>
                <w:szCs w:val="24"/>
              </w:rPr>
            </w:pPr>
          </w:p>
          <w:p w14:paraId="754F82B8" w14:textId="77777777" w:rsidR="009A32DE" w:rsidRDefault="009A32DE" w:rsidP="007A1F08">
            <w:pPr>
              <w:tabs>
                <w:tab w:val="left" w:pos="2268"/>
              </w:tabs>
              <w:spacing w:after="0"/>
              <w:jc w:val="center"/>
              <w:textAlignment w:val="baseline"/>
              <w:rPr>
                <w:rFonts w:ascii="Arial" w:hAnsi="Arial" w:cs="Arial"/>
                <w:sz w:val="24"/>
                <w:szCs w:val="24"/>
              </w:rPr>
            </w:pPr>
          </w:p>
          <w:p w14:paraId="01EB85B4" w14:textId="38116098" w:rsidR="009A32DE" w:rsidRPr="00B02A9A" w:rsidRDefault="009A32DE" w:rsidP="007A1F08">
            <w:pPr>
              <w:tabs>
                <w:tab w:val="left" w:pos="2268"/>
              </w:tabs>
              <w:spacing w:after="0"/>
              <w:jc w:val="center"/>
              <w:textAlignment w:val="baseline"/>
              <w:rPr>
                <w:rFonts w:ascii="Arial" w:hAnsi="Arial" w:cs="Arial"/>
                <w:sz w:val="24"/>
                <w:szCs w:val="24"/>
              </w:rPr>
            </w:pPr>
          </w:p>
        </w:tc>
      </w:tr>
      <w:tr w:rsidR="001925BA" w14:paraId="6B38ED13" w14:textId="77777777" w:rsidTr="00965D8D">
        <w:tc>
          <w:tcPr>
            <w:tcW w:w="562" w:type="dxa"/>
          </w:tcPr>
          <w:p w14:paraId="30AAFBB0" w14:textId="503E6F63" w:rsidR="001925BA" w:rsidRDefault="001925BA" w:rsidP="007A1F08">
            <w:pPr>
              <w:tabs>
                <w:tab w:val="left" w:pos="2268"/>
              </w:tabs>
              <w:spacing w:after="0"/>
              <w:textAlignment w:val="baseline"/>
              <w:rPr>
                <w:rFonts w:ascii="Arial" w:hAnsi="Arial" w:cs="Arial"/>
                <w:b/>
                <w:bCs/>
                <w:sz w:val="24"/>
                <w:szCs w:val="24"/>
              </w:rPr>
            </w:pPr>
            <w:r>
              <w:rPr>
                <w:rFonts w:ascii="Arial" w:hAnsi="Arial" w:cs="Arial"/>
                <w:b/>
                <w:bCs/>
                <w:sz w:val="24"/>
                <w:szCs w:val="24"/>
              </w:rPr>
              <w:t>7.</w:t>
            </w:r>
          </w:p>
        </w:tc>
        <w:tc>
          <w:tcPr>
            <w:tcW w:w="6946" w:type="dxa"/>
          </w:tcPr>
          <w:p w14:paraId="2DE85EA2" w14:textId="77777777" w:rsidR="001925BA" w:rsidRDefault="001925BA" w:rsidP="007A1F08">
            <w:pPr>
              <w:tabs>
                <w:tab w:val="left" w:pos="2268"/>
              </w:tabs>
              <w:spacing w:after="0"/>
              <w:jc w:val="both"/>
              <w:textAlignment w:val="baseline"/>
              <w:rPr>
                <w:rFonts w:ascii="Arial" w:hAnsi="Arial" w:cs="Arial"/>
                <w:b/>
                <w:bCs/>
                <w:sz w:val="24"/>
                <w:szCs w:val="24"/>
              </w:rPr>
            </w:pPr>
            <w:r>
              <w:rPr>
                <w:rFonts w:ascii="Arial" w:hAnsi="Arial" w:cs="Arial"/>
                <w:b/>
                <w:bCs/>
                <w:sz w:val="24"/>
                <w:szCs w:val="24"/>
              </w:rPr>
              <w:t>Committee roles for 2026</w:t>
            </w:r>
          </w:p>
          <w:p w14:paraId="3FBB5CDF" w14:textId="5F6E60EF" w:rsidR="001925BA" w:rsidRDefault="001925BA" w:rsidP="007A1F08">
            <w:pPr>
              <w:tabs>
                <w:tab w:val="left" w:pos="2268"/>
              </w:tabs>
              <w:spacing w:after="0"/>
              <w:jc w:val="both"/>
              <w:textAlignment w:val="baseline"/>
              <w:rPr>
                <w:rFonts w:ascii="Arial" w:hAnsi="Arial" w:cs="Arial"/>
                <w:sz w:val="24"/>
                <w:szCs w:val="24"/>
              </w:rPr>
            </w:pPr>
            <w:r>
              <w:rPr>
                <w:rFonts w:ascii="Arial" w:hAnsi="Arial" w:cs="Arial"/>
                <w:sz w:val="24"/>
                <w:szCs w:val="24"/>
              </w:rPr>
              <w:t xml:space="preserve">MW reported these will be circulated </w:t>
            </w:r>
            <w:r w:rsidR="00D76688">
              <w:rPr>
                <w:rFonts w:ascii="Arial" w:hAnsi="Arial" w:cs="Arial"/>
                <w:sz w:val="24"/>
                <w:szCs w:val="24"/>
              </w:rPr>
              <w:t>by email shortly.</w:t>
            </w:r>
          </w:p>
          <w:p w14:paraId="2A864F74" w14:textId="5C46EADC" w:rsidR="001925BA" w:rsidRPr="001925BA" w:rsidRDefault="001925BA" w:rsidP="007A1F08">
            <w:pPr>
              <w:tabs>
                <w:tab w:val="left" w:pos="2268"/>
              </w:tabs>
              <w:spacing w:after="0"/>
              <w:jc w:val="both"/>
              <w:textAlignment w:val="baseline"/>
              <w:rPr>
                <w:rFonts w:ascii="Arial" w:hAnsi="Arial" w:cs="Arial"/>
                <w:sz w:val="24"/>
                <w:szCs w:val="24"/>
              </w:rPr>
            </w:pPr>
          </w:p>
        </w:tc>
        <w:tc>
          <w:tcPr>
            <w:tcW w:w="1508" w:type="dxa"/>
          </w:tcPr>
          <w:p w14:paraId="0EFBD2AB" w14:textId="77777777" w:rsidR="001925BA" w:rsidRDefault="001925BA" w:rsidP="007A1F08">
            <w:pPr>
              <w:tabs>
                <w:tab w:val="left" w:pos="2268"/>
              </w:tabs>
              <w:spacing w:after="0"/>
              <w:jc w:val="center"/>
              <w:textAlignment w:val="baseline"/>
              <w:rPr>
                <w:rFonts w:ascii="Arial" w:hAnsi="Arial" w:cs="Arial"/>
                <w:sz w:val="24"/>
                <w:szCs w:val="24"/>
              </w:rPr>
            </w:pPr>
          </w:p>
          <w:p w14:paraId="7DA2D7AC" w14:textId="1A619479" w:rsidR="00D76688" w:rsidRPr="00B02A9A" w:rsidRDefault="00D76688" w:rsidP="007A1F08">
            <w:pPr>
              <w:tabs>
                <w:tab w:val="left" w:pos="2268"/>
              </w:tabs>
              <w:spacing w:after="0"/>
              <w:jc w:val="center"/>
              <w:textAlignment w:val="baseline"/>
              <w:rPr>
                <w:rFonts w:ascii="Arial" w:hAnsi="Arial" w:cs="Arial"/>
                <w:sz w:val="24"/>
                <w:szCs w:val="24"/>
              </w:rPr>
            </w:pPr>
            <w:r>
              <w:rPr>
                <w:rFonts w:ascii="Arial" w:hAnsi="Arial" w:cs="Arial"/>
                <w:sz w:val="24"/>
                <w:szCs w:val="24"/>
              </w:rPr>
              <w:t>ALL to note</w:t>
            </w:r>
          </w:p>
        </w:tc>
      </w:tr>
      <w:tr w:rsidR="00D76688" w14:paraId="55CE7F5B" w14:textId="77777777" w:rsidTr="00965D8D">
        <w:tc>
          <w:tcPr>
            <w:tcW w:w="562" w:type="dxa"/>
          </w:tcPr>
          <w:p w14:paraId="62752158" w14:textId="7A091EF6" w:rsidR="00D76688" w:rsidRDefault="00D76688" w:rsidP="007A1F08">
            <w:pPr>
              <w:tabs>
                <w:tab w:val="left" w:pos="2268"/>
              </w:tabs>
              <w:spacing w:after="0"/>
              <w:textAlignment w:val="baseline"/>
              <w:rPr>
                <w:rFonts w:ascii="Arial" w:hAnsi="Arial" w:cs="Arial"/>
                <w:b/>
                <w:bCs/>
                <w:sz w:val="24"/>
                <w:szCs w:val="24"/>
              </w:rPr>
            </w:pPr>
            <w:r>
              <w:rPr>
                <w:rFonts w:ascii="Arial" w:hAnsi="Arial" w:cs="Arial"/>
                <w:b/>
                <w:bCs/>
                <w:sz w:val="24"/>
                <w:szCs w:val="24"/>
              </w:rPr>
              <w:t>8.</w:t>
            </w:r>
          </w:p>
        </w:tc>
        <w:tc>
          <w:tcPr>
            <w:tcW w:w="6946" w:type="dxa"/>
          </w:tcPr>
          <w:p w14:paraId="65F1D295" w14:textId="77777777" w:rsidR="00D76688" w:rsidRDefault="00D76688" w:rsidP="007A1F08">
            <w:pPr>
              <w:tabs>
                <w:tab w:val="left" w:pos="2268"/>
              </w:tabs>
              <w:spacing w:after="0"/>
              <w:jc w:val="both"/>
              <w:textAlignment w:val="baseline"/>
              <w:rPr>
                <w:rFonts w:ascii="Arial" w:hAnsi="Arial" w:cs="Arial"/>
                <w:b/>
                <w:bCs/>
                <w:sz w:val="24"/>
                <w:szCs w:val="24"/>
              </w:rPr>
            </w:pPr>
            <w:r>
              <w:rPr>
                <w:rFonts w:ascii="Arial" w:hAnsi="Arial" w:cs="Arial"/>
                <w:b/>
                <w:bCs/>
                <w:sz w:val="24"/>
                <w:szCs w:val="24"/>
              </w:rPr>
              <w:t>Any other business</w:t>
            </w:r>
          </w:p>
          <w:p w14:paraId="33268736" w14:textId="77777777" w:rsidR="00D76688" w:rsidRDefault="00D76688" w:rsidP="007A1F08">
            <w:pPr>
              <w:tabs>
                <w:tab w:val="left" w:pos="2268"/>
              </w:tabs>
              <w:spacing w:after="0"/>
              <w:jc w:val="both"/>
              <w:textAlignment w:val="baseline"/>
              <w:rPr>
                <w:rFonts w:ascii="Arial" w:hAnsi="Arial" w:cs="Arial"/>
                <w:sz w:val="24"/>
                <w:szCs w:val="24"/>
              </w:rPr>
            </w:pPr>
            <w:r w:rsidRPr="00D76688">
              <w:rPr>
                <w:rFonts w:ascii="Arial" w:hAnsi="Arial" w:cs="Arial"/>
                <w:sz w:val="24"/>
                <w:szCs w:val="24"/>
              </w:rPr>
              <w:t>None reported.</w:t>
            </w:r>
          </w:p>
          <w:p w14:paraId="428D0E60" w14:textId="55BF0A11" w:rsidR="009A32DE" w:rsidRPr="00D76688" w:rsidRDefault="009A32DE" w:rsidP="007A1F08">
            <w:pPr>
              <w:tabs>
                <w:tab w:val="left" w:pos="2268"/>
              </w:tabs>
              <w:spacing w:after="0"/>
              <w:jc w:val="both"/>
              <w:textAlignment w:val="baseline"/>
              <w:rPr>
                <w:rFonts w:ascii="Arial" w:hAnsi="Arial" w:cs="Arial"/>
                <w:sz w:val="24"/>
                <w:szCs w:val="24"/>
              </w:rPr>
            </w:pPr>
          </w:p>
        </w:tc>
        <w:tc>
          <w:tcPr>
            <w:tcW w:w="1508" w:type="dxa"/>
          </w:tcPr>
          <w:p w14:paraId="386D57CF" w14:textId="77777777" w:rsidR="00D76688" w:rsidRPr="00B02A9A" w:rsidRDefault="00D76688" w:rsidP="007A1F08">
            <w:pPr>
              <w:tabs>
                <w:tab w:val="left" w:pos="2268"/>
              </w:tabs>
              <w:spacing w:after="0"/>
              <w:jc w:val="center"/>
              <w:textAlignment w:val="baseline"/>
              <w:rPr>
                <w:rFonts w:ascii="Arial" w:hAnsi="Arial" w:cs="Arial"/>
                <w:sz w:val="24"/>
                <w:szCs w:val="24"/>
              </w:rPr>
            </w:pPr>
          </w:p>
        </w:tc>
      </w:tr>
    </w:tbl>
    <w:p w14:paraId="248423C8" w14:textId="5B24FCAE" w:rsidR="00FC37B8" w:rsidRPr="009A32DE" w:rsidRDefault="00CF6A3A" w:rsidP="00622215">
      <w:pPr>
        <w:rPr>
          <w:rFonts w:ascii="Arial" w:hAnsi="Arial" w:cs="Arial"/>
          <w:sz w:val="24"/>
          <w:szCs w:val="24"/>
          <w:shd w:val="clear" w:color="auto" w:fill="FFFFFF"/>
        </w:rPr>
      </w:pPr>
      <w:r w:rsidRPr="009A32DE">
        <w:rPr>
          <w:rFonts w:ascii="Arial" w:hAnsi="Arial" w:cs="Arial"/>
          <w:sz w:val="24"/>
          <w:szCs w:val="24"/>
          <w:shd w:val="clear" w:color="auto" w:fill="FFFFFF"/>
        </w:rPr>
        <w:tab/>
      </w:r>
    </w:p>
    <w:p w14:paraId="492DAC51" w14:textId="77777777" w:rsidR="009A32DE" w:rsidRPr="009A32DE" w:rsidRDefault="009A32DE" w:rsidP="00CF2636">
      <w:pPr>
        <w:spacing w:after="0" w:line="240" w:lineRule="auto"/>
        <w:rPr>
          <w:rFonts w:ascii="Arial" w:hAnsi="Arial" w:cs="Arial"/>
          <w:b/>
          <w:bCs/>
          <w:sz w:val="24"/>
          <w:szCs w:val="24"/>
          <w:shd w:val="clear" w:color="auto" w:fill="FFFFFF"/>
        </w:rPr>
      </w:pPr>
    </w:p>
    <w:p w14:paraId="02FE893E" w14:textId="0656C0C3" w:rsidR="00CF2636" w:rsidRPr="009A32DE" w:rsidRDefault="00FC37B8" w:rsidP="00CF2636">
      <w:pPr>
        <w:spacing w:after="0" w:line="240" w:lineRule="auto"/>
        <w:rPr>
          <w:rFonts w:ascii="Arial" w:hAnsi="Arial" w:cs="Arial"/>
          <w:b/>
          <w:bCs/>
          <w:sz w:val="24"/>
          <w:szCs w:val="24"/>
          <w:shd w:val="clear" w:color="auto" w:fill="FFFFFF"/>
        </w:rPr>
      </w:pPr>
      <w:r w:rsidRPr="009A32DE">
        <w:rPr>
          <w:rFonts w:ascii="Arial" w:hAnsi="Arial" w:cs="Arial"/>
          <w:b/>
          <w:bCs/>
          <w:sz w:val="24"/>
          <w:szCs w:val="24"/>
          <w:shd w:val="clear" w:color="auto" w:fill="FFFFFF"/>
        </w:rPr>
        <w:t>A reminder of our 2</w:t>
      </w:r>
      <w:r w:rsidR="0030797C" w:rsidRPr="009A32DE">
        <w:rPr>
          <w:rFonts w:ascii="Arial" w:hAnsi="Arial" w:cs="Arial"/>
          <w:b/>
          <w:bCs/>
          <w:sz w:val="24"/>
          <w:szCs w:val="24"/>
          <w:shd w:val="clear" w:color="auto" w:fill="FFFFFF"/>
        </w:rPr>
        <w:t xml:space="preserve">026 </w:t>
      </w:r>
      <w:r w:rsidRPr="009A32DE">
        <w:rPr>
          <w:rFonts w:ascii="Arial" w:hAnsi="Arial" w:cs="Arial"/>
          <w:b/>
          <w:bCs/>
          <w:sz w:val="24"/>
          <w:szCs w:val="24"/>
          <w:shd w:val="clear" w:color="auto" w:fill="FFFFFF"/>
        </w:rPr>
        <w:t>m</w:t>
      </w:r>
      <w:r w:rsidR="0030797C" w:rsidRPr="009A32DE">
        <w:rPr>
          <w:rFonts w:ascii="Arial" w:hAnsi="Arial" w:cs="Arial"/>
          <w:b/>
          <w:bCs/>
          <w:sz w:val="24"/>
          <w:szCs w:val="24"/>
          <w:shd w:val="clear" w:color="auto" w:fill="FFFFFF"/>
        </w:rPr>
        <w:t xml:space="preserve">eeting </w:t>
      </w:r>
      <w:r w:rsidRPr="009A32DE">
        <w:rPr>
          <w:rFonts w:ascii="Arial" w:hAnsi="Arial" w:cs="Arial"/>
          <w:b/>
          <w:bCs/>
          <w:sz w:val="24"/>
          <w:szCs w:val="24"/>
          <w:shd w:val="clear" w:color="auto" w:fill="FFFFFF"/>
        </w:rPr>
        <w:t>d</w:t>
      </w:r>
      <w:r w:rsidR="0030797C" w:rsidRPr="009A32DE">
        <w:rPr>
          <w:rFonts w:ascii="Arial" w:hAnsi="Arial" w:cs="Arial"/>
          <w:b/>
          <w:bCs/>
          <w:sz w:val="24"/>
          <w:szCs w:val="24"/>
          <w:shd w:val="clear" w:color="auto" w:fill="FFFFFF"/>
        </w:rPr>
        <w:t>ates</w:t>
      </w:r>
    </w:p>
    <w:p w14:paraId="74037AC1" w14:textId="092B12A7" w:rsidR="0001283A" w:rsidRPr="009A32DE" w:rsidRDefault="0001283A" w:rsidP="0001283A">
      <w:pPr>
        <w:tabs>
          <w:tab w:val="left" w:pos="2410"/>
        </w:tabs>
        <w:spacing w:after="0" w:line="240" w:lineRule="auto"/>
        <w:rPr>
          <w:rFonts w:ascii="Arial" w:hAnsi="Arial" w:cs="Arial"/>
          <w:sz w:val="24"/>
          <w:szCs w:val="24"/>
          <w:shd w:val="clear" w:color="auto" w:fill="FFFFFF"/>
        </w:rPr>
      </w:pPr>
      <w:r w:rsidRPr="009A32DE">
        <w:rPr>
          <w:rFonts w:ascii="Arial" w:hAnsi="Arial" w:cs="Arial"/>
          <w:sz w:val="24"/>
          <w:szCs w:val="24"/>
          <w:shd w:val="clear" w:color="auto" w:fill="FFFFFF"/>
        </w:rPr>
        <w:t>Friday 27 February</w:t>
      </w:r>
      <w:r w:rsidRPr="009A32DE">
        <w:rPr>
          <w:rFonts w:ascii="Arial" w:hAnsi="Arial" w:cs="Arial"/>
          <w:sz w:val="24"/>
          <w:szCs w:val="24"/>
          <w:shd w:val="clear" w:color="auto" w:fill="FFFFFF"/>
        </w:rPr>
        <w:tab/>
        <w:t>- General meeting</w:t>
      </w:r>
    </w:p>
    <w:p w14:paraId="44893FE4" w14:textId="5D0ED1F8" w:rsidR="0001283A" w:rsidRPr="009A32DE" w:rsidRDefault="0001283A" w:rsidP="0001283A">
      <w:pPr>
        <w:tabs>
          <w:tab w:val="left" w:pos="2410"/>
        </w:tabs>
        <w:spacing w:after="0" w:line="240" w:lineRule="auto"/>
        <w:rPr>
          <w:rFonts w:ascii="Arial" w:hAnsi="Arial" w:cs="Arial"/>
          <w:sz w:val="24"/>
          <w:szCs w:val="24"/>
          <w:shd w:val="clear" w:color="auto" w:fill="FFFFFF"/>
        </w:rPr>
      </w:pPr>
      <w:r w:rsidRPr="009A32DE">
        <w:rPr>
          <w:rFonts w:ascii="Arial" w:hAnsi="Arial" w:cs="Arial"/>
          <w:sz w:val="24"/>
          <w:szCs w:val="24"/>
          <w:shd w:val="clear" w:color="auto" w:fill="FFFFFF"/>
        </w:rPr>
        <w:t>Friday 8 May</w:t>
      </w:r>
      <w:r w:rsidRPr="009A32DE">
        <w:rPr>
          <w:rFonts w:ascii="Arial" w:hAnsi="Arial" w:cs="Arial"/>
          <w:sz w:val="24"/>
          <w:szCs w:val="24"/>
          <w:shd w:val="clear" w:color="auto" w:fill="FFFFFF"/>
        </w:rPr>
        <w:tab/>
        <w:t>- RMPG Committee</w:t>
      </w:r>
    </w:p>
    <w:p w14:paraId="17CDF72E" w14:textId="328C70EB" w:rsidR="0001283A" w:rsidRPr="009A32DE" w:rsidRDefault="0001283A" w:rsidP="0001283A">
      <w:pPr>
        <w:tabs>
          <w:tab w:val="left" w:pos="2410"/>
        </w:tabs>
        <w:spacing w:after="0" w:line="240" w:lineRule="auto"/>
        <w:rPr>
          <w:rFonts w:ascii="Arial" w:hAnsi="Arial" w:cs="Arial"/>
          <w:sz w:val="24"/>
          <w:szCs w:val="24"/>
          <w:shd w:val="clear" w:color="auto" w:fill="FFFFFF"/>
        </w:rPr>
      </w:pPr>
      <w:r w:rsidRPr="009A32DE">
        <w:rPr>
          <w:rFonts w:ascii="Arial" w:hAnsi="Arial" w:cs="Arial"/>
          <w:sz w:val="24"/>
          <w:szCs w:val="24"/>
          <w:shd w:val="clear" w:color="auto" w:fill="FFFFFF"/>
        </w:rPr>
        <w:t>Friday 29 May</w:t>
      </w:r>
      <w:r w:rsidRPr="009A32DE">
        <w:rPr>
          <w:rFonts w:ascii="Arial" w:hAnsi="Arial" w:cs="Arial"/>
          <w:sz w:val="24"/>
          <w:szCs w:val="24"/>
          <w:shd w:val="clear" w:color="auto" w:fill="FFFFFF"/>
        </w:rPr>
        <w:tab/>
        <w:t>- General meeting</w:t>
      </w:r>
    </w:p>
    <w:p w14:paraId="53904F70" w14:textId="70FAFFC9" w:rsidR="0001283A" w:rsidRPr="009A32DE" w:rsidRDefault="0001283A" w:rsidP="0001283A">
      <w:pPr>
        <w:tabs>
          <w:tab w:val="left" w:pos="2410"/>
        </w:tabs>
        <w:spacing w:after="0" w:line="240" w:lineRule="auto"/>
        <w:rPr>
          <w:rFonts w:ascii="Arial" w:hAnsi="Arial" w:cs="Arial"/>
          <w:sz w:val="24"/>
          <w:szCs w:val="24"/>
          <w:shd w:val="clear" w:color="auto" w:fill="FFFFFF"/>
        </w:rPr>
      </w:pPr>
      <w:r w:rsidRPr="009A32DE">
        <w:rPr>
          <w:rFonts w:ascii="Arial" w:hAnsi="Arial" w:cs="Arial"/>
          <w:sz w:val="24"/>
          <w:szCs w:val="24"/>
          <w:shd w:val="clear" w:color="auto" w:fill="FFFFFF"/>
        </w:rPr>
        <w:t>Friday 7 August</w:t>
      </w:r>
      <w:r w:rsidRPr="009A32DE">
        <w:rPr>
          <w:rFonts w:ascii="Arial" w:hAnsi="Arial" w:cs="Arial"/>
          <w:sz w:val="24"/>
          <w:szCs w:val="24"/>
          <w:shd w:val="clear" w:color="auto" w:fill="FFFFFF"/>
        </w:rPr>
        <w:tab/>
        <w:t>- RMPG Committee</w:t>
      </w:r>
    </w:p>
    <w:p w14:paraId="64A4B166" w14:textId="26270A5F" w:rsidR="0001283A" w:rsidRPr="009A32DE" w:rsidRDefault="0001283A" w:rsidP="0001283A">
      <w:pPr>
        <w:tabs>
          <w:tab w:val="left" w:pos="2410"/>
        </w:tabs>
        <w:spacing w:after="0" w:line="240" w:lineRule="auto"/>
        <w:rPr>
          <w:rFonts w:ascii="Arial" w:hAnsi="Arial" w:cs="Arial"/>
          <w:sz w:val="24"/>
          <w:szCs w:val="24"/>
          <w:shd w:val="clear" w:color="auto" w:fill="FFFFFF"/>
        </w:rPr>
      </w:pPr>
      <w:r w:rsidRPr="009A32DE">
        <w:rPr>
          <w:rFonts w:ascii="Arial" w:hAnsi="Arial" w:cs="Arial"/>
          <w:sz w:val="24"/>
          <w:szCs w:val="24"/>
          <w:shd w:val="clear" w:color="auto" w:fill="FFFFFF"/>
        </w:rPr>
        <w:t>Friday 21 August</w:t>
      </w:r>
      <w:r w:rsidRPr="009A32DE">
        <w:rPr>
          <w:rFonts w:ascii="Arial" w:hAnsi="Arial" w:cs="Arial"/>
          <w:sz w:val="24"/>
          <w:szCs w:val="24"/>
          <w:shd w:val="clear" w:color="auto" w:fill="FFFFFF"/>
        </w:rPr>
        <w:tab/>
        <w:t>- General meeting </w:t>
      </w:r>
    </w:p>
    <w:p w14:paraId="1D367896" w14:textId="63CB76FB" w:rsidR="0001283A" w:rsidRPr="009A32DE" w:rsidRDefault="0001283A" w:rsidP="0001283A">
      <w:pPr>
        <w:tabs>
          <w:tab w:val="left" w:pos="2410"/>
        </w:tabs>
        <w:spacing w:after="0" w:line="240" w:lineRule="auto"/>
        <w:rPr>
          <w:rFonts w:ascii="Arial" w:hAnsi="Arial" w:cs="Arial"/>
          <w:sz w:val="24"/>
          <w:szCs w:val="24"/>
          <w:shd w:val="clear" w:color="auto" w:fill="FFFFFF"/>
        </w:rPr>
      </w:pPr>
      <w:r w:rsidRPr="009A32DE">
        <w:rPr>
          <w:rFonts w:ascii="Arial" w:hAnsi="Arial" w:cs="Arial"/>
          <w:sz w:val="24"/>
          <w:szCs w:val="24"/>
          <w:shd w:val="clear" w:color="auto" w:fill="FFFFFF"/>
        </w:rPr>
        <w:t>Friday 6 November</w:t>
      </w:r>
      <w:r w:rsidRPr="009A32DE">
        <w:rPr>
          <w:rFonts w:ascii="Arial" w:hAnsi="Arial" w:cs="Arial"/>
          <w:sz w:val="24"/>
          <w:szCs w:val="24"/>
          <w:shd w:val="clear" w:color="auto" w:fill="FFFFFF"/>
        </w:rPr>
        <w:tab/>
        <w:t>- RMPG Committee</w:t>
      </w:r>
    </w:p>
    <w:p w14:paraId="17183FC4" w14:textId="28023638" w:rsidR="0001283A" w:rsidRPr="009A32DE" w:rsidRDefault="0001283A" w:rsidP="00E94372">
      <w:pPr>
        <w:tabs>
          <w:tab w:val="left" w:pos="2410"/>
        </w:tabs>
        <w:spacing w:after="0" w:line="240" w:lineRule="auto"/>
        <w:rPr>
          <w:rFonts w:ascii="Arial" w:hAnsi="Arial" w:cs="Arial"/>
          <w:sz w:val="24"/>
          <w:szCs w:val="24"/>
          <w:shd w:val="clear" w:color="auto" w:fill="FFFFFF"/>
        </w:rPr>
      </w:pPr>
      <w:r w:rsidRPr="009A32DE">
        <w:rPr>
          <w:rFonts w:ascii="Arial" w:hAnsi="Arial" w:cs="Arial"/>
          <w:sz w:val="24"/>
          <w:szCs w:val="24"/>
          <w:shd w:val="clear" w:color="auto" w:fill="FFFFFF"/>
        </w:rPr>
        <w:t>Friday 27 November</w:t>
      </w:r>
      <w:r w:rsidRPr="009A32DE">
        <w:rPr>
          <w:rFonts w:ascii="Arial" w:hAnsi="Arial" w:cs="Arial"/>
          <w:sz w:val="24"/>
          <w:szCs w:val="24"/>
          <w:shd w:val="clear" w:color="auto" w:fill="FFFFFF"/>
        </w:rPr>
        <w:tab/>
        <w:t>- General meeting</w:t>
      </w:r>
    </w:p>
    <w:sectPr w:rsidR="0001283A" w:rsidRPr="009A32DE" w:rsidSect="00CF2636">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7FA4"/>
    <w:multiLevelType w:val="hybridMultilevel"/>
    <w:tmpl w:val="11C0661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FB76257"/>
    <w:multiLevelType w:val="hybridMultilevel"/>
    <w:tmpl w:val="0068F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3222D3"/>
    <w:multiLevelType w:val="hybridMultilevel"/>
    <w:tmpl w:val="85F0A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1625A1"/>
    <w:multiLevelType w:val="hybridMultilevel"/>
    <w:tmpl w:val="DB18D65A"/>
    <w:lvl w:ilvl="0" w:tplc="5B5E770C">
      <w:start w:val="1"/>
      <w:numFmt w:val="lowerRoman"/>
      <w:lvlText w:val="%1)"/>
      <w:lvlJc w:val="left"/>
      <w:pPr>
        <w:ind w:left="1440" w:hanging="72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E503E5B"/>
    <w:multiLevelType w:val="hybridMultilevel"/>
    <w:tmpl w:val="433CD856"/>
    <w:lvl w:ilvl="0" w:tplc="361408A4">
      <w:start w:val="1"/>
      <w:numFmt w:val="decimal"/>
      <w:lvlText w:val="%1."/>
      <w:lvlJc w:val="left"/>
      <w:pPr>
        <w:ind w:left="927"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380ADC"/>
    <w:multiLevelType w:val="hybridMultilevel"/>
    <w:tmpl w:val="179883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89D7968"/>
    <w:multiLevelType w:val="hybridMultilevel"/>
    <w:tmpl w:val="1FF8DF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8A05B60"/>
    <w:multiLevelType w:val="hybridMultilevel"/>
    <w:tmpl w:val="9C088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0C43F8"/>
    <w:multiLevelType w:val="hybridMultilevel"/>
    <w:tmpl w:val="6C6CF0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DF15E34"/>
    <w:multiLevelType w:val="hybridMultilevel"/>
    <w:tmpl w:val="7648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0649038">
    <w:abstractNumId w:val="3"/>
  </w:num>
  <w:num w:numId="2" w16cid:durableId="1931693280">
    <w:abstractNumId w:val="5"/>
  </w:num>
  <w:num w:numId="3" w16cid:durableId="519397657">
    <w:abstractNumId w:val="6"/>
  </w:num>
  <w:num w:numId="4" w16cid:durableId="1186600117">
    <w:abstractNumId w:val="0"/>
  </w:num>
  <w:num w:numId="5" w16cid:durableId="575631021">
    <w:abstractNumId w:val="4"/>
  </w:num>
  <w:num w:numId="6" w16cid:durableId="2110537237">
    <w:abstractNumId w:val="9"/>
  </w:num>
  <w:num w:numId="7" w16cid:durableId="683017802">
    <w:abstractNumId w:val="8"/>
  </w:num>
  <w:num w:numId="8" w16cid:durableId="1110509305">
    <w:abstractNumId w:val="2"/>
  </w:num>
  <w:num w:numId="9" w16cid:durableId="1636178325">
    <w:abstractNumId w:val="1"/>
  </w:num>
  <w:num w:numId="10" w16cid:durableId="523373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0F"/>
    <w:rsid w:val="0001283A"/>
    <w:rsid w:val="000A38DA"/>
    <w:rsid w:val="000C455B"/>
    <w:rsid w:val="00115F55"/>
    <w:rsid w:val="00174616"/>
    <w:rsid w:val="00177F9F"/>
    <w:rsid w:val="001925BA"/>
    <w:rsid w:val="00234E98"/>
    <w:rsid w:val="00265E0A"/>
    <w:rsid w:val="002D60C5"/>
    <w:rsid w:val="0030797C"/>
    <w:rsid w:val="00321B2E"/>
    <w:rsid w:val="00324708"/>
    <w:rsid w:val="00363889"/>
    <w:rsid w:val="003A53E5"/>
    <w:rsid w:val="003D7380"/>
    <w:rsid w:val="003E739E"/>
    <w:rsid w:val="003F2BF4"/>
    <w:rsid w:val="00415671"/>
    <w:rsid w:val="00430F18"/>
    <w:rsid w:val="00481C7A"/>
    <w:rsid w:val="004C5D2E"/>
    <w:rsid w:val="004E196C"/>
    <w:rsid w:val="0053532B"/>
    <w:rsid w:val="00572D99"/>
    <w:rsid w:val="005C4889"/>
    <w:rsid w:val="00614F88"/>
    <w:rsid w:val="00622215"/>
    <w:rsid w:val="00671385"/>
    <w:rsid w:val="006773C1"/>
    <w:rsid w:val="0068014E"/>
    <w:rsid w:val="006C25A0"/>
    <w:rsid w:val="006E1AC5"/>
    <w:rsid w:val="00700346"/>
    <w:rsid w:val="00724184"/>
    <w:rsid w:val="007629BB"/>
    <w:rsid w:val="007A1F08"/>
    <w:rsid w:val="007B34D4"/>
    <w:rsid w:val="00816CDE"/>
    <w:rsid w:val="00857663"/>
    <w:rsid w:val="008639D7"/>
    <w:rsid w:val="009157CA"/>
    <w:rsid w:val="00927C7E"/>
    <w:rsid w:val="00997ABA"/>
    <w:rsid w:val="009A32DE"/>
    <w:rsid w:val="009F2113"/>
    <w:rsid w:val="00A27795"/>
    <w:rsid w:val="00A72CF3"/>
    <w:rsid w:val="00AC203C"/>
    <w:rsid w:val="00AD674C"/>
    <w:rsid w:val="00B02A9A"/>
    <w:rsid w:val="00B4548C"/>
    <w:rsid w:val="00B643F5"/>
    <w:rsid w:val="00B92DB9"/>
    <w:rsid w:val="00BA3174"/>
    <w:rsid w:val="00BA635F"/>
    <w:rsid w:val="00BE2802"/>
    <w:rsid w:val="00C1354A"/>
    <w:rsid w:val="00C20057"/>
    <w:rsid w:val="00CB3E06"/>
    <w:rsid w:val="00CF2636"/>
    <w:rsid w:val="00CF6A3A"/>
    <w:rsid w:val="00CF7AAF"/>
    <w:rsid w:val="00D76688"/>
    <w:rsid w:val="00D8086C"/>
    <w:rsid w:val="00D837A9"/>
    <w:rsid w:val="00DC700B"/>
    <w:rsid w:val="00DD29A6"/>
    <w:rsid w:val="00E03AC8"/>
    <w:rsid w:val="00E42BBB"/>
    <w:rsid w:val="00E8219E"/>
    <w:rsid w:val="00E94372"/>
    <w:rsid w:val="00E97D0F"/>
    <w:rsid w:val="00F1121A"/>
    <w:rsid w:val="00F4032B"/>
    <w:rsid w:val="00F72F41"/>
    <w:rsid w:val="00F875B8"/>
    <w:rsid w:val="00FC37B8"/>
    <w:rsid w:val="00FF0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01F6"/>
  <w15:chartTrackingRefBased/>
  <w15:docId w15:val="{3D23D8D2-7A99-4236-BF9D-93C32671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D0F"/>
    <w:pPr>
      <w:spacing w:after="200" w:line="276" w:lineRule="auto"/>
    </w:pPr>
    <w:rPr>
      <w:kern w:val="0"/>
    </w:rPr>
  </w:style>
  <w:style w:type="paragraph" w:styleId="Heading1">
    <w:name w:val="heading 1"/>
    <w:basedOn w:val="Normal"/>
    <w:next w:val="Normal"/>
    <w:link w:val="Heading1Char"/>
    <w:uiPriority w:val="9"/>
    <w:qFormat/>
    <w:rsid w:val="00E97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D0F"/>
    <w:rPr>
      <w:rFonts w:eastAsiaTheme="majorEastAsia" w:cstheme="majorBidi"/>
      <w:color w:val="272727" w:themeColor="text1" w:themeTint="D8"/>
    </w:rPr>
  </w:style>
  <w:style w:type="paragraph" w:styleId="Title">
    <w:name w:val="Title"/>
    <w:basedOn w:val="Normal"/>
    <w:next w:val="Normal"/>
    <w:link w:val="TitleChar"/>
    <w:uiPriority w:val="10"/>
    <w:qFormat/>
    <w:rsid w:val="00E97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D0F"/>
    <w:pPr>
      <w:spacing w:before="160"/>
      <w:jc w:val="center"/>
    </w:pPr>
    <w:rPr>
      <w:i/>
      <w:iCs/>
      <w:color w:val="404040" w:themeColor="text1" w:themeTint="BF"/>
    </w:rPr>
  </w:style>
  <w:style w:type="character" w:customStyle="1" w:styleId="QuoteChar">
    <w:name w:val="Quote Char"/>
    <w:basedOn w:val="DefaultParagraphFont"/>
    <w:link w:val="Quote"/>
    <w:uiPriority w:val="29"/>
    <w:rsid w:val="00E97D0F"/>
    <w:rPr>
      <w:i/>
      <w:iCs/>
      <w:color w:val="404040" w:themeColor="text1" w:themeTint="BF"/>
    </w:rPr>
  </w:style>
  <w:style w:type="paragraph" w:styleId="ListParagraph">
    <w:name w:val="List Paragraph"/>
    <w:basedOn w:val="Normal"/>
    <w:uiPriority w:val="34"/>
    <w:qFormat/>
    <w:rsid w:val="00E97D0F"/>
    <w:pPr>
      <w:ind w:left="720"/>
      <w:contextualSpacing/>
    </w:pPr>
  </w:style>
  <w:style w:type="character" w:styleId="IntenseEmphasis">
    <w:name w:val="Intense Emphasis"/>
    <w:basedOn w:val="DefaultParagraphFont"/>
    <w:uiPriority w:val="21"/>
    <w:qFormat/>
    <w:rsid w:val="00E97D0F"/>
    <w:rPr>
      <w:i/>
      <w:iCs/>
      <w:color w:val="0F4761" w:themeColor="accent1" w:themeShade="BF"/>
    </w:rPr>
  </w:style>
  <w:style w:type="paragraph" w:styleId="IntenseQuote">
    <w:name w:val="Intense Quote"/>
    <w:basedOn w:val="Normal"/>
    <w:next w:val="Normal"/>
    <w:link w:val="IntenseQuoteChar"/>
    <w:uiPriority w:val="30"/>
    <w:qFormat/>
    <w:rsid w:val="00E97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D0F"/>
    <w:rPr>
      <w:i/>
      <w:iCs/>
      <w:color w:val="0F4761" w:themeColor="accent1" w:themeShade="BF"/>
    </w:rPr>
  </w:style>
  <w:style w:type="character" w:styleId="IntenseReference">
    <w:name w:val="Intense Reference"/>
    <w:basedOn w:val="DefaultParagraphFont"/>
    <w:uiPriority w:val="32"/>
    <w:qFormat/>
    <w:rsid w:val="00E97D0F"/>
    <w:rPr>
      <w:b/>
      <w:bCs/>
      <w:smallCaps/>
      <w:color w:val="0F4761" w:themeColor="accent1" w:themeShade="BF"/>
      <w:spacing w:val="5"/>
    </w:rPr>
  </w:style>
  <w:style w:type="table" w:styleId="TableGrid">
    <w:name w:val="Table Grid"/>
    <w:basedOn w:val="TableNormal"/>
    <w:uiPriority w:val="39"/>
    <w:rsid w:val="007A1F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87561">
      <w:bodyDiv w:val="1"/>
      <w:marLeft w:val="0"/>
      <w:marRight w:val="0"/>
      <w:marTop w:val="0"/>
      <w:marBottom w:val="0"/>
      <w:divBdr>
        <w:top w:val="none" w:sz="0" w:space="0" w:color="auto"/>
        <w:left w:val="none" w:sz="0" w:space="0" w:color="auto"/>
        <w:bottom w:val="none" w:sz="0" w:space="0" w:color="auto"/>
        <w:right w:val="none" w:sz="0" w:space="0" w:color="auto"/>
      </w:divBdr>
    </w:div>
    <w:div w:id="154594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Wort</dc:creator>
  <cp:keywords/>
  <dc:description/>
  <cp:lastModifiedBy>Helen Woods</cp:lastModifiedBy>
  <cp:revision>21</cp:revision>
  <dcterms:created xsi:type="dcterms:W3CDTF">2026-02-06T11:08:00Z</dcterms:created>
  <dcterms:modified xsi:type="dcterms:W3CDTF">2026-03-06T19:43:00Z</dcterms:modified>
</cp:coreProperties>
</file>